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E0EE0" w14:textId="5234AF42" w:rsidR="0072534E" w:rsidRDefault="00CA24E6" w:rsidP="0072534E">
      <w:pPr>
        <w:rPr>
          <w:b/>
          <w:color w:val="0070C0"/>
          <w:sz w:val="24"/>
          <w:szCs w:val="24"/>
        </w:rPr>
      </w:pPr>
      <w:bookmarkStart w:id="0" w:name="_Hlk6679242"/>
      <w:r>
        <w:rPr>
          <w:rFonts w:hint="eastAsia"/>
          <w:b/>
          <w:color w:val="0070C0"/>
          <w:sz w:val="24"/>
          <w:szCs w:val="24"/>
        </w:rPr>
        <w:t>ME/CFS患者：労作後の不調回避</w:t>
      </w:r>
      <w:r w:rsidR="00D25C45">
        <w:rPr>
          <w:rFonts w:hint="eastAsia"/>
          <w:b/>
          <w:color w:val="0070C0"/>
          <w:sz w:val="24"/>
          <w:szCs w:val="24"/>
        </w:rPr>
        <w:t>ツール</w:t>
      </w:r>
      <w:r w:rsidR="0072534E">
        <w:rPr>
          <w:rFonts w:hint="eastAsia"/>
          <w:b/>
          <w:color w:val="0070C0"/>
          <w:sz w:val="24"/>
          <w:szCs w:val="24"/>
        </w:rPr>
        <w:t xml:space="preserve">　</w:t>
      </w:r>
    </w:p>
    <w:p w14:paraId="09D2D943" w14:textId="01983800" w:rsidR="00482E0D" w:rsidRPr="00D81CF1" w:rsidRDefault="00506216" w:rsidP="00482E0D">
      <w:pPr>
        <w:rPr>
          <w:b/>
          <w:color w:val="0070C0"/>
          <w:szCs w:val="21"/>
        </w:rPr>
      </w:pPr>
      <w:r w:rsidRPr="00D81CF1">
        <w:rPr>
          <w:rFonts w:hint="eastAsia"/>
          <w:b/>
          <w:color w:val="0070C0"/>
          <w:szCs w:val="21"/>
        </w:rPr>
        <w:t>イントロダクション</w:t>
      </w:r>
    </w:p>
    <w:p w14:paraId="1D93CB20" w14:textId="6EF143CD" w:rsidR="00482E0D" w:rsidRPr="00D81CF1" w:rsidRDefault="00482E0D" w:rsidP="00482E0D">
      <w:pPr>
        <w:rPr>
          <w:szCs w:val="21"/>
        </w:rPr>
      </w:pPr>
      <w:r w:rsidRPr="00D81CF1">
        <w:rPr>
          <w:rFonts w:hint="eastAsia"/>
          <w:szCs w:val="21"/>
        </w:rPr>
        <w:t>労作後の不調（PEM</w:t>
      </w:r>
      <w:r w:rsidRPr="00D81CF1">
        <w:rPr>
          <w:szCs w:val="21"/>
        </w:rPr>
        <w:t>）</w:t>
      </w:r>
      <w:r w:rsidR="00CC04E5" w:rsidRPr="00D81CF1">
        <w:rPr>
          <w:rFonts w:hint="eastAsia"/>
          <w:szCs w:val="21"/>
        </w:rPr>
        <w:t>と</w:t>
      </w:r>
      <w:r w:rsidRPr="00D81CF1">
        <w:rPr>
          <w:rFonts w:hint="eastAsia"/>
          <w:szCs w:val="21"/>
        </w:rPr>
        <w:t>は</w:t>
      </w:r>
      <w:r w:rsidR="00CC04E5" w:rsidRPr="00D81CF1">
        <w:rPr>
          <w:rFonts w:hint="eastAsia"/>
          <w:szCs w:val="21"/>
        </w:rPr>
        <w:t>、</w:t>
      </w:r>
      <w:r w:rsidRPr="00D81CF1">
        <w:rPr>
          <w:rFonts w:hint="eastAsia"/>
          <w:szCs w:val="21"/>
        </w:rPr>
        <w:t xml:space="preserve"> ME/CFS診断基準の一つで</w:t>
      </w:r>
      <w:r w:rsidR="0072534E" w:rsidRPr="00D81CF1">
        <w:rPr>
          <w:rFonts w:hint="eastAsia"/>
          <w:szCs w:val="21"/>
        </w:rPr>
        <w:t>、</w:t>
      </w:r>
      <w:r w:rsidRPr="00D81CF1">
        <w:rPr>
          <w:rFonts w:hint="eastAsia"/>
          <w:szCs w:val="21"/>
        </w:rPr>
        <w:t>身体的、知的</w:t>
      </w:r>
      <w:r w:rsidR="00CC04E5" w:rsidRPr="00D81CF1">
        <w:rPr>
          <w:rFonts w:hint="eastAsia"/>
          <w:szCs w:val="21"/>
        </w:rPr>
        <w:t>、</w:t>
      </w:r>
      <w:r w:rsidRPr="00D81CF1">
        <w:rPr>
          <w:rFonts w:hint="eastAsia"/>
          <w:szCs w:val="21"/>
        </w:rPr>
        <w:t>または</w:t>
      </w:r>
      <w:r w:rsidR="00CC04E5" w:rsidRPr="00D81CF1">
        <w:rPr>
          <w:rFonts w:hint="eastAsia"/>
          <w:szCs w:val="21"/>
        </w:rPr>
        <w:t>、</w:t>
      </w:r>
      <w:r w:rsidRPr="00D81CF1">
        <w:rPr>
          <w:rFonts w:hint="eastAsia"/>
          <w:szCs w:val="21"/>
        </w:rPr>
        <w:t>感情的労作の後に起こる症状の悪化</w:t>
      </w:r>
      <w:r w:rsidR="00CC04E5" w:rsidRPr="00D81CF1">
        <w:rPr>
          <w:rFonts w:hint="eastAsia"/>
          <w:szCs w:val="21"/>
        </w:rPr>
        <w:t>と定義されます</w:t>
      </w:r>
      <w:r w:rsidRPr="00D81CF1">
        <w:rPr>
          <w:rFonts w:hint="eastAsia"/>
          <w:szCs w:val="21"/>
        </w:rPr>
        <w:t>。医師の</w:t>
      </w:r>
      <w:r w:rsidR="00CC04E5" w:rsidRPr="00D81CF1">
        <w:rPr>
          <w:rFonts w:hint="eastAsia"/>
          <w:szCs w:val="21"/>
        </w:rPr>
        <w:t>臨床的</w:t>
      </w:r>
      <w:r w:rsidRPr="00D81CF1">
        <w:rPr>
          <w:rFonts w:hint="eastAsia"/>
          <w:szCs w:val="21"/>
        </w:rPr>
        <w:t>ガイダンスの補助的なものとして、PEM（クラッシュとも呼ばれる）を減らすことは、CFS患者の基本的機能を</w:t>
      </w:r>
      <w:r w:rsidR="001B6EBF" w:rsidRPr="00D81CF1">
        <w:rPr>
          <w:rFonts w:hint="eastAsia"/>
          <w:szCs w:val="21"/>
        </w:rPr>
        <w:t>改善</w:t>
      </w:r>
      <w:r w:rsidRPr="00D81CF1">
        <w:rPr>
          <w:rFonts w:hint="eastAsia"/>
          <w:szCs w:val="21"/>
        </w:rPr>
        <w:t>させ</w:t>
      </w:r>
      <w:r w:rsidR="00BE17E3" w:rsidRPr="00D81CF1">
        <w:rPr>
          <w:rFonts w:hint="eastAsia"/>
          <w:szCs w:val="21"/>
        </w:rPr>
        <w:t>るのに役立ちます。</w:t>
      </w:r>
      <w:r w:rsidRPr="00D81CF1">
        <w:rPr>
          <w:rFonts w:hint="eastAsia"/>
          <w:szCs w:val="21"/>
        </w:rPr>
        <w:t>労作後の不調（PEM）を避けることは、挑戦です。このツールキットは、患者がクラッシュ回避計画を立て</w:t>
      </w:r>
      <w:r w:rsidR="00C11CB0" w:rsidRPr="00D81CF1">
        <w:rPr>
          <w:rFonts w:hint="eastAsia"/>
          <w:szCs w:val="21"/>
        </w:rPr>
        <w:t>、</w:t>
      </w:r>
      <w:r w:rsidR="001B6EBF" w:rsidRPr="00D81CF1">
        <w:rPr>
          <w:rFonts w:hint="eastAsia"/>
          <w:szCs w:val="21"/>
        </w:rPr>
        <w:t>その</w:t>
      </w:r>
      <w:r w:rsidRPr="00D81CF1">
        <w:rPr>
          <w:rFonts w:hint="eastAsia"/>
          <w:szCs w:val="21"/>
        </w:rPr>
        <w:t>きっかけをモニター</w:t>
      </w:r>
      <w:r w:rsidR="00C11CB0" w:rsidRPr="00D81CF1">
        <w:rPr>
          <w:rFonts w:hint="eastAsia"/>
          <w:szCs w:val="21"/>
        </w:rPr>
        <w:t>し</w:t>
      </w:r>
      <w:r w:rsidRPr="00D81CF1">
        <w:rPr>
          <w:rFonts w:hint="eastAsia"/>
          <w:szCs w:val="21"/>
        </w:rPr>
        <w:t>、症状を理解</w:t>
      </w:r>
      <w:r w:rsidR="002770A3" w:rsidRPr="00D81CF1">
        <w:rPr>
          <w:rFonts w:hint="eastAsia"/>
          <w:szCs w:val="21"/>
        </w:rPr>
        <w:t>して、回復を増進</w:t>
      </w:r>
      <w:r w:rsidR="00C11CB0" w:rsidRPr="00D81CF1">
        <w:rPr>
          <w:rFonts w:hint="eastAsia"/>
          <w:szCs w:val="21"/>
        </w:rPr>
        <w:t>できる</w:t>
      </w:r>
      <w:r w:rsidRPr="00D81CF1">
        <w:rPr>
          <w:rFonts w:hint="eastAsia"/>
          <w:szCs w:val="21"/>
        </w:rPr>
        <w:t>ようにデザインされました。</w:t>
      </w:r>
    </w:p>
    <w:p w14:paraId="49E440B9" w14:textId="77777777" w:rsidR="00482E0D" w:rsidRPr="00D81CF1" w:rsidRDefault="00482E0D" w:rsidP="00482E0D">
      <w:pPr>
        <w:rPr>
          <w:szCs w:val="21"/>
        </w:rPr>
      </w:pPr>
    </w:p>
    <w:p w14:paraId="5493D897" w14:textId="76731317" w:rsidR="00482E0D" w:rsidRDefault="00482E0D" w:rsidP="00482E0D">
      <w:pPr>
        <w:rPr>
          <w:b/>
          <w:color w:val="4472C4" w:themeColor="accent1"/>
          <w:szCs w:val="21"/>
        </w:rPr>
      </w:pPr>
      <w:r w:rsidRPr="00D81CF1">
        <w:rPr>
          <w:rFonts w:hint="eastAsia"/>
          <w:b/>
          <w:color w:val="4472C4" w:themeColor="accent1"/>
          <w:szCs w:val="21"/>
        </w:rPr>
        <w:t>労作後の不調を避ける</w:t>
      </w:r>
    </w:p>
    <w:p w14:paraId="37B04999" w14:textId="77777777" w:rsidR="000F027B" w:rsidRPr="00D81CF1" w:rsidRDefault="000F027B" w:rsidP="00482E0D">
      <w:pPr>
        <w:rPr>
          <w:b/>
          <w:color w:val="4472C4" w:themeColor="accent1"/>
          <w:szCs w:val="21"/>
        </w:rPr>
      </w:pPr>
    </w:p>
    <w:p w14:paraId="18EBB0F4" w14:textId="41338CFF" w:rsidR="00482E0D" w:rsidRPr="00D81CF1" w:rsidRDefault="00CC1E3F" w:rsidP="00482E0D">
      <w:pPr>
        <w:rPr>
          <w:szCs w:val="21"/>
        </w:rPr>
      </w:pPr>
      <w:r w:rsidRPr="00D81CF1">
        <w:rPr>
          <w:rFonts w:hint="eastAsia"/>
          <w:szCs w:val="21"/>
        </w:rPr>
        <w:t>クラッシュの回避攻略法を立てる際、</w:t>
      </w:r>
      <w:r w:rsidR="00190D90" w:rsidRPr="00D81CF1">
        <w:rPr>
          <w:rFonts w:hint="eastAsia"/>
          <w:szCs w:val="21"/>
        </w:rPr>
        <w:t>配慮</w:t>
      </w:r>
      <w:r w:rsidR="00482E0D" w:rsidRPr="00D81CF1">
        <w:rPr>
          <w:rFonts w:hint="eastAsia"/>
          <w:szCs w:val="21"/>
        </w:rPr>
        <w:t>する必要がある</w:t>
      </w:r>
      <w:r w:rsidR="005B575C" w:rsidRPr="00D81CF1">
        <w:rPr>
          <w:rFonts w:hint="eastAsia"/>
          <w:szCs w:val="21"/>
        </w:rPr>
        <w:t>原因</w:t>
      </w:r>
      <w:r w:rsidR="00482E0D" w:rsidRPr="00D81CF1">
        <w:rPr>
          <w:rFonts w:hint="eastAsia"/>
          <w:szCs w:val="21"/>
        </w:rPr>
        <w:t>や</w:t>
      </w:r>
      <w:r w:rsidR="005B575C" w:rsidRPr="00D81CF1">
        <w:rPr>
          <w:rFonts w:hint="eastAsia"/>
          <w:szCs w:val="21"/>
        </w:rPr>
        <w:t>障壁</w:t>
      </w:r>
      <w:r w:rsidR="00643019" w:rsidRPr="00D81CF1">
        <w:rPr>
          <w:rFonts w:hint="eastAsia"/>
          <w:szCs w:val="21"/>
        </w:rPr>
        <w:t>は、</w:t>
      </w:r>
      <w:r w:rsidR="00381DD2" w:rsidRPr="00D81CF1">
        <w:rPr>
          <w:rFonts w:hint="eastAsia"/>
          <w:szCs w:val="21"/>
        </w:rPr>
        <w:t>それぞれの</w:t>
      </w:r>
      <w:r w:rsidR="00643019" w:rsidRPr="00D81CF1">
        <w:rPr>
          <w:rFonts w:hint="eastAsia"/>
          <w:szCs w:val="21"/>
        </w:rPr>
        <w:t>患者で異なります</w:t>
      </w:r>
      <w:r w:rsidR="00482E0D" w:rsidRPr="00D81CF1">
        <w:rPr>
          <w:rFonts w:hint="eastAsia"/>
          <w:szCs w:val="21"/>
        </w:rPr>
        <w:t>。患者</w:t>
      </w:r>
      <w:r w:rsidR="00B84795" w:rsidRPr="00D81CF1">
        <w:rPr>
          <w:rFonts w:hint="eastAsia"/>
          <w:szCs w:val="21"/>
        </w:rPr>
        <w:t>の状況は</w:t>
      </w:r>
      <w:r w:rsidR="00753787" w:rsidRPr="00D81CF1">
        <w:rPr>
          <w:rFonts w:hint="eastAsia"/>
          <w:szCs w:val="21"/>
        </w:rPr>
        <w:t>、それぞれ異なります</w:t>
      </w:r>
      <w:r w:rsidR="00B84795" w:rsidRPr="00D81CF1">
        <w:rPr>
          <w:rFonts w:hint="eastAsia"/>
          <w:szCs w:val="21"/>
        </w:rPr>
        <w:t>が、</w:t>
      </w:r>
      <w:r w:rsidR="00CC04E5" w:rsidRPr="00D81CF1">
        <w:rPr>
          <w:rFonts w:hint="eastAsia"/>
          <w:szCs w:val="21"/>
        </w:rPr>
        <w:t>労作後の不調の</w:t>
      </w:r>
      <w:r w:rsidR="00482E0D" w:rsidRPr="00D81CF1">
        <w:rPr>
          <w:rFonts w:hint="eastAsia"/>
          <w:szCs w:val="21"/>
        </w:rPr>
        <w:t>原因、</w:t>
      </w:r>
      <w:r w:rsidR="001A3F18" w:rsidRPr="00D81CF1">
        <w:rPr>
          <w:rFonts w:hint="eastAsia"/>
          <w:szCs w:val="21"/>
        </w:rPr>
        <w:t>障壁</w:t>
      </w:r>
      <w:r w:rsidR="00482E0D" w:rsidRPr="00D81CF1">
        <w:rPr>
          <w:rFonts w:hint="eastAsia"/>
          <w:szCs w:val="21"/>
        </w:rPr>
        <w:t>、</w:t>
      </w:r>
      <w:r w:rsidR="00381DD2" w:rsidRPr="00D81CF1">
        <w:rPr>
          <w:rFonts w:hint="eastAsia"/>
          <w:szCs w:val="21"/>
        </w:rPr>
        <w:t>攻略</w:t>
      </w:r>
      <w:r w:rsidR="00CC04E5" w:rsidRPr="00D81CF1">
        <w:rPr>
          <w:rFonts w:hint="eastAsia"/>
          <w:szCs w:val="21"/>
        </w:rPr>
        <w:t>法</w:t>
      </w:r>
      <w:r w:rsidR="00482E0D" w:rsidRPr="00D81CF1">
        <w:rPr>
          <w:rFonts w:hint="eastAsia"/>
          <w:szCs w:val="21"/>
        </w:rPr>
        <w:t>には、共通した型が</w:t>
      </w:r>
      <w:r w:rsidR="00B84795" w:rsidRPr="00D81CF1">
        <w:rPr>
          <w:rFonts w:hint="eastAsia"/>
          <w:szCs w:val="21"/>
        </w:rPr>
        <w:t>あります。</w:t>
      </w:r>
      <w:r w:rsidR="00482E0D" w:rsidRPr="00D81CF1">
        <w:rPr>
          <w:rFonts w:hint="eastAsia"/>
          <w:szCs w:val="21"/>
        </w:rPr>
        <w:t>広義の分類は、以下の表にリストされており、これらは、この文書の最後に含めたクラッシュ回避計画</w:t>
      </w:r>
      <w:r w:rsidR="00CC04E5" w:rsidRPr="00D81CF1">
        <w:rPr>
          <w:rFonts w:hint="eastAsia"/>
          <w:szCs w:val="21"/>
        </w:rPr>
        <w:t>テンプレート</w:t>
      </w:r>
      <w:r w:rsidR="00482E0D" w:rsidRPr="00D81CF1">
        <w:rPr>
          <w:rFonts w:hint="eastAsia"/>
          <w:szCs w:val="21"/>
        </w:rPr>
        <w:t>の中でさらに詳しく扱われています。</w:t>
      </w:r>
    </w:p>
    <w:p w14:paraId="24F03E02" w14:textId="47A90AF3" w:rsidR="00482E0D" w:rsidRPr="00D81CF1" w:rsidRDefault="00482E0D" w:rsidP="00482E0D">
      <w:pPr>
        <w:rPr>
          <w:szCs w:val="21"/>
        </w:rPr>
      </w:pPr>
    </w:p>
    <w:tbl>
      <w:tblPr>
        <w:tblStyle w:val="1-4"/>
        <w:tblW w:w="0" w:type="auto"/>
        <w:tblLook w:val="04A0" w:firstRow="1" w:lastRow="0" w:firstColumn="1" w:lastColumn="0" w:noHBand="0" w:noVBand="1"/>
      </w:tblPr>
      <w:tblGrid>
        <w:gridCol w:w="3485"/>
        <w:gridCol w:w="3485"/>
        <w:gridCol w:w="3486"/>
      </w:tblGrid>
      <w:tr w:rsidR="00482E0D" w:rsidRPr="00D81CF1" w14:paraId="3601F1A8" w14:textId="77777777" w:rsidTr="00482E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2C694B80" w14:textId="477D20E3" w:rsidR="00482E0D" w:rsidRPr="00D81CF1" w:rsidRDefault="00482E0D" w:rsidP="00482E0D">
            <w:pPr>
              <w:rPr>
                <w:szCs w:val="21"/>
              </w:rPr>
            </w:pPr>
            <w:r w:rsidRPr="00D81CF1">
              <w:rPr>
                <w:rFonts w:hint="eastAsia"/>
                <w:szCs w:val="21"/>
              </w:rPr>
              <w:t>PEMの原因</w:t>
            </w:r>
          </w:p>
        </w:tc>
        <w:tc>
          <w:tcPr>
            <w:tcW w:w="3485" w:type="dxa"/>
          </w:tcPr>
          <w:p w14:paraId="5E823115" w14:textId="3C5EF79B" w:rsidR="00482E0D" w:rsidRPr="00D81CF1" w:rsidRDefault="00482E0D" w:rsidP="00482E0D">
            <w:pPr>
              <w:cnfStyle w:val="100000000000" w:firstRow="1" w:lastRow="0" w:firstColumn="0" w:lastColumn="0" w:oddVBand="0" w:evenVBand="0" w:oddHBand="0" w:evenHBand="0" w:firstRowFirstColumn="0" w:firstRowLastColumn="0" w:lastRowFirstColumn="0" w:lastRowLastColumn="0"/>
              <w:rPr>
                <w:szCs w:val="21"/>
              </w:rPr>
            </w:pPr>
            <w:r w:rsidRPr="00D81CF1">
              <w:rPr>
                <w:rFonts w:hint="eastAsia"/>
                <w:szCs w:val="21"/>
              </w:rPr>
              <w:t>PEM回避への障壁</w:t>
            </w:r>
          </w:p>
        </w:tc>
        <w:tc>
          <w:tcPr>
            <w:tcW w:w="3486" w:type="dxa"/>
          </w:tcPr>
          <w:p w14:paraId="43A1ECB0" w14:textId="579C4E26" w:rsidR="00482E0D" w:rsidRPr="00D81CF1" w:rsidRDefault="00D81CF1" w:rsidP="00482E0D">
            <w:pPr>
              <w:cnfStyle w:val="100000000000" w:firstRow="1" w:lastRow="0" w:firstColumn="0" w:lastColumn="0" w:oddVBand="0" w:evenVBand="0" w:oddHBand="0" w:evenHBand="0" w:firstRowFirstColumn="0" w:firstRowLastColumn="0" w:lastRowFirstColumn="0" w:lastRowLastColumn="0"/>
              <w:rPr>
                <w:szCs w:val="21"/>
              </w:rPr>
            </w:pPr>
            <w:r w:rsidRPr="00D81CF1">
              <w:rPr>
                <w:rFonts w:hint="eastAsia"/>
                <w:szCs w:val="21"/>
              </w:rPr>
              <w:t>成功のための攻略法</w:t>
            </w:r>
          </w:p>
        </w:tc>
      </w:tr>
      <w:tr w:rsidR="00482E0D" w:rsidRPr="00D81CF1" w14:paraId="59A2C1DE" w14:textId="77777777" w:rsidTr="00482E0D">
        <w:tc>
          <w:tcPr>
            <w:cnfStyle w:val="001000000000" w:firstRow="0" w:lastRow="0" w:firstColumn="1" w:lastColumn="0" w:oddVBand="0" w:evenVBand="0" w:oddHBand="0" w:evenHBand="0" w:firstRowFirstColumn="0" w:firstRowLastColumn="0" w:lastRowFirstColumn="0" w:lastRowLastColumn="0"/>
            <w:tcW w:w="3485" w:type="dxa"/>
          </w:tcPr>
          <w:p w14:paraId="03A08C15" w14:textId="235A284F" w:rsidR="00482E0D" w:rsidRPr="00D81CF1" w:rsidRDefault="00482E0D" w:rsidP="00482E0D">
            <w:pPr>
              <w:pStyle w:val="a3"/>
              <w:numPr>
                <w:ilvl w:val="0"/>
                <w:numId w:val="10"/>
              </w:numPr>
              <w:ind w:leftChars="0"/>
              <w:rPr>
                <w:szCs w:val="21"/>
              </w:rPr>
            </w:pPr>
            <w:r w:rsidRPr="00D81CF1">
              <w:rPr>
                <w:rFonts w:hint="eastAsia"/>
                <w:szCs w:val="21"/>
              </w:rPr>
              <w:t>身体的過剰労作</w:t>
            </w:r>
          </w:p>
        </w:tc>
        <w:tc>
          <w:tcPr>
            <w:tcW w:w="3485" w:type="dxa"/>
          </w:tcPr>
          <w:p w14:paraId="412AB122" w14:textId="418B0E0D" w:rsidR="00482E0D" w:rsidRPr="00D81CF1" w:rsidRDefault="001A3F18" w:rsidP="00761377">
            <w:pPr>
              <w:pStyle w:val="a3"/>
              <w:numPr>
                <w:ilvl w:val="0"/>
                <w:numId w:val="10"/>
              </w:numPr>
              <w:ind w:leftChars="0"/>
              <w:cnfStyle w:val="000000000000" w:firstRow="0" w:lastRow="0" w:firstColumn="0" w:lastColumn="0" w:oddVBand="0" w:evenVBand="0" w:oddHBand="0" w:evenHBand="0" w:firstRowFirstColumn="0" w:firstRowLastColumn="0" w:lastRowFirstColumn="0" w:lastRowLastColumn="0"/>
              <w:rPr>
                <w:szCs w:val="21"/>
              </w:rPr>
            </w:pPr>
            <w:r w:rsidRPr="00D81CF1">
              <w:rPr>
                <w:rFonts w:hint="eastAsia"/>
                <w:szCs w:val="21"/>
              </w:rPr>
              <w:t>PEMが来る兆候がない</w:t>
            </w:r>
          </w:p>
        </w:tc>
        <w:tc>
          <w:tcPr>
            <w:tcW w:w="3486" w:type="dxa"/>
          </w:tcPr>
          <w:p w14:paraId="1DDA4556" w14:textId="7DC29DE8" w:rsidR="00482E0D" w:rsidRPr="00D81CF1" w:rsidRDefault="00761377" w:rsidP="00761377">
            <w:pPr>
              <w:pStyle w:val="a3"/>
              <w:numPr>
                <w:ilvl w:val="0"/>
                <w:numId w:val="10"/>
              </w:numPr>
              <w:ind w:leftChars="0"/>
              <w:cnfStyle w:val="000000000000" w:firstRow="0" w:lastRow="0" w:firstColumn="0" w:lastColumn="0" w:oddVBand="0" w:evenVBand="0" w:oddHBand="0" w:evenHBand="0" w:firstRowFirstColumn="0" w:firstRowLastColumn="0" w:lastRowFirstColumn="0" w:lastRowLastColumn="0"/>
              <w:rPr>
                <w:szCs w:val="21"/>
              </w:rPr>
            </w:pPr>
            <w:r w:rsidRPr="00D81CF1">
              <w:rPr>
                <w:rFonts w:hint="eastAsia"/>
                <w:szCs w:val="21"/>
              </w:rPr>
              <w:t>自分の一日を計画する</w:t>
            </w:r>
          </w:p>
        </w:tc>
      </w:tr>
      <w:tr w:rsidR="00482E0D" w:rsidRPr="00D81CF1" w14:paraId="5BDFDFB2" w14:textId="77777777" w:rsidTr="00482E0D">
        <w:tc>
          <w:tcPr>
            <w:cnfStyle w:val="001000000000" w:firstRow="0" w:lastRow="0" w:firstColumn="1" w:lastColumn="0" w:oddVBand="0" w:evenVBand="0" w:oddHBand="0" w:evenHBand="0" w:firstRowFirstColumn="0" w:firstRowLastColumn="0" w:lastRowFirstColumn="0" w:lastRowLastColumn="0"/>
            <w:tcW w:w="3485" w:type="dxa"/>
          </w:tcPr>
          <w:p w14:paraId="53F44261" w14:textId="69C41B5A" w:rsidR="00482E0D" w:rsidRPr="00D81CF1" w:rsidRDefault="001A3F18" w:rsidP="00482E0D">
            <w:pPr>
              <w:pStyle w:val="a3"/>
              <w:numPr>
                <w:ilvl w:val="0"/>
                <w:numId w:val="10"/>
              </w:numPr>
              <w:ind w:leftChars="0"/>
              <w:rPr>
                <w:szCs w:val="21"/>
              </w:rPr>
            </w:pPr>
            <w:r w:rsidRPr="00D81CF1">
              <w:rPr>
                <w:rFonts w:hint="eastAsia"/>
                <w:szCs w:val="21"/>
              </w:rPr>
              <w:t>知的</w:t>
            </w:r>
            <w:r w:rsidR="00482E0D" w:rsidRPr="00D81CF1">
              <w:rPr>
                <w:rFonts w:hint="eastAsia"/>
                <w:szCs w:val="21"/>
              </w:rPr>
              <w:t>過剰労作</w:t>
            </w:r>
          </w:p>
        </w:tc>
        <w:tc>
          <w:tcPr>
            <w:tcW w:w="3485" w:type="dxa"/>
          </w:tcPr>
          <w:p w14:paraId="5CA3702F" w14:textId="0704E28F" w:rsidR="00482E0D" w:rsidRPr="00D81CF1" w:rsidRDefault="001A3F18" w:rsidP="00761377">
            <w:pPr>
              <w:pStyle w:val="a3"/>
              <w:numPr>
                <w:ilvl w:val="0"/>
                <w:numId w:val="10"/>
              </w:numPr>
              <w:ind w:leftChars="0"/>
              <w:cnfStyle w:val="000000000000" w:firstRow="0" w:lastRow="0" w:firstColumn="0" w:lastColumn="0" w:oddVBand="0" w:evenVBand="0" w:oddHBand="0" w:evenHBand="0" w:firstRowFirstColumn="0" w:firstRowLastColumn="0" w:lastRowFirstColumn="0" w:lastRowLastColumn="0"/>
              <w:rPr>
                <w:szCs w:val="21"/>
              </w:rPr>
            </w:pPr>
            <w:r w:rsidRPr="00D81CF1">
              <w:rPr>
                <w:rFonts w:hint="eastAsia"/>
                <w:szCs w:val="21"/>
              </w:rPr>
              <w:t>サポートチームの欠如</w:t>
            </w:r>
          </w:p>
        </w:tc>
        <w:tc>
          <w:tcPr>
            <w:tcW w:w="3486" w:type="dxa"/>
          </w:tcPr>
          <w:p w14:paraId="051398F7" w14:textId="6ACF543C" w:rsidR="00482E0D" w:rsidRPr="00D81CF1" w:rsidRDefault="00761377" w:rsidP="00761377">
            <w:pPr>
              <w:pStyle w:val="a3"/>
              <w:numPr>
                <w:ilvl w:val="0"/>
                <w:numId w:val="10"/>
              </w:numPr>
              <w:ind w:leftChars="0"/>
              <w:cnfStyle w:val="000000000000" w:firstRow="0" w:lastRow="0" w:firstColumn="0" w:lastColumn="0" w:oddVBand="0" w:evenVBand="0" w:oddHBand="0" w:evenHBand="0" w:firstRowFirstColumn="0" w:firstRowLastColumn="0" w:lastRowFirstColumn="0" w:lastRowLastColumn="0"/>
              <w:rPr>
                <w:szCs w:val="21"/>
              </w:rPr>
            </w:pPr>
            <w:r w:rsidRPr="00D81CF1">
              <w:rPr>
                <w:rFonts w:hint="eastAsia"/>
                <w:szCs w:val="21"/>
              </w:rPr>
              <w:t>自分自身と</w:t>
            </w:r>
            <w:r w:rsidR="00D81CF1" w:rsidRPr="00D81CF1">
              <w:rPr>
                <w:rFonts w:hint="eastAsia"/>
                <w:szCs w:val="21"/>
              </w:rPr>
              <w:t>ペース</w:t>
            </w:r>
            <w:r w:rsidRPr="00D81CF1">
              <w:rPr>
                <w:rFonts w:hint="eastAsia"/>
                <w:szCs w:val="21"/>
              </w:rPr>
              <w:t>を合わせる</w:t>
            </w:r>
          </w:p>
        </w:tc>
      </w:tr>
      <w:tr w:rsidR="00482E0D" w:rsidRPr="00D81CF1" w14:paraId="5876C696" w14:textId="77777777" w:rsidTr="00482E0D">
        <w:tc>
          <w:tcPr>
            <w:cnfStyle w:val="001000000000" w:firstRow="0" w:lastRow="0" w:firstColumn="1" w:lastColumn="0" w:oddVBand="0" w:evenVBand="0" w:oddHBand="0" w:evenHBand="0" w:firstRowFirstColumn="0" w:firstRowLastColumn="0" w:lastRowFirstColumn="0" w:lastRowLastColumn="0"/>
            <w:tcW w:w="3485" w:type="dxa"/>
          </w:tcPr>
          <w:p w14:paraId="369590B2" w14:textId="54C925A8" w:rsidR="00482E0D" w:rsidRPr="00D81CF1" w:rsidRDefault="001A3F18" w:rsidP="001A3F18">
            <w:pPr>
              <w:pStyle w:val="a3"/>
              <w:numPr>
                <w:ilvl w:val="0"/>
                <w:numId w:val="10"/>
              </w:numPr>
              <w:ind w:leftChars="0"/>
              <w:rPr>
                <w:szCs w:val="21"/>
              </w:rPr>
            </w:pPr>
            <w:r w:rsidRPr="00D81CF1">
              <w:rPr>
                <w:rFonts w:hint="eastAsia"/>
                <w:szCs w:val="21"/>
              </w:rPr>
              <w:t>感情的過剰労作</w:t>
            </w:r>
          </w:p>
        </w:tc>
        <w:tc>
          <w:tcPr>
            <w:tcW w:w="3485" w:type="dxa"/>
          </w:tcPr>
          <w:p w14:paraId="22DCDF1F" w14:textId="68E95519" w:rsidR="00482E0D" w:rsidRPr="00D81CF1" w:rsidRDefault="001A3F18" w:rsidP="00761377">
            <w:pPr>
              <w:pStyle w:val="a3"/>
              <w:numPr>
                <w:ilvl w:val="0"/>
                <w:numId w:val="10"/>
              </w:numPr>
              <w:ind w:leftChars="0"/>
              <w:cnfStyle w:val="000000000000" w:firstRow="0" w:lastRow="0" w:firstColumn="0" w:lastColumn="0" w:oddVBand="0" w:evenVBand="0" w:oddHBand="0" w:evenHBand="0" w:firstRowFirstColumn="0" w:firstRowLastColumn="0" w:lastRowFirstColumn="0" w:lastRowLastColumn="0"/>
              <w:rPr>
                <w:szCs w:val="21"/>
              </w:rPr>
            </w:pPr>
            <w:r w:rsidRPr="00D81CF1">
              <w:rPr>
                <w:rFonts w:hint="eastAsia"/>
                <w:szCs w:val="21"/>
              </w:rPr>
              <w:t>動機を維持させること</w:t>
            </w:r>
          </w:p>
        </w:tc>
        <w:tc>
          <w:tcPr>
            <w:tcW w:w="3486" w:type="dxa"/>
          </w:tcPr>
          <w:p w14:paraId="0E6875AA" w14:textId="02444E96" w:rsidR="00482E0D" w:rsidRPr="00D81CF1" w:rsidRDefault="00761377" w:rsidP="00761377">
            <w:pPr>
              <w:pStyle w:val="a3"/>
              <w:numPr>
                <w:ilvl w:val="0"/>
                <w:numId w:val="10"/>
              </w:numPr>
              <w:ind w:leftChars="0"/>
              <w:cnfStyle w:val="000000000000" w:firstRow="0" w:lastRow="0" w:firstColumn="0" w:lastColumn="0" w:oddVBand="0" w:evenVBand="0" w:oddHBand="0" w:evenHBand="0" w:firstRowFirstColumn="0" w:firstRowLastColumn="0" w:lastRowFirstColumn="0" w:lastRowLastColumn="0"/>
              <w:rPr>
                <w:szCs w:val="21"/>
              </w:rPr>
            </w:pPr>
            <w:r w:rsidRPr="00D81CF1">
              <w:rPr>
                <w:rFonts w:hint="eastAsia"/>
                <w:szCs w:val="21"/>
              </w:rPr>
              <w:t>自分の健康パターンを学ぶ</w:t>
            </w:r>
          </w:p>
        </w:tc>
      </w:tr>
      <w:tr w:rsidR="00482E0D" w:rsidRPr="00D81CF1" w14:paraId="09041C9C" w14:textId="77777777" w:rsidTr="00482E0D">
        <w:tc>
          <w:tcPr>
            <w:cnfStyle w:val="001000000000" w:firstRow="0" w:lastRow="0" w:firstColumn="1" w:lastColumn="0" w:oddVBand="0" w:evenVBand="0" w:oddHBand="0" w:evenHBand="0" w:firstRowFirstColumn="0" w:firstRowLastColumn="0" w:lastRowFirstColumn="0" w:lastRowLastColumn="0"/>
            <w:tcW w:w="3485" w:type="dxa"/>
          </w:tcPr>
          <w:p w14:paraId="5FAD3B70" w14:textId="481BE783" w:rsidR="00482E0D" w:rsidRPr="00D81CF1" w:rsidRDefault="001A3F18" w:rsidP="001A3F18">
            <w:pPr>
              <w:pStyle w:val="a3"/>
              <w:numPr>
                <w:ilvl w:val="0"/>
                <w:numId w:val="10"/>
              </w:numPr>
              <w:ind w:leftChars="0"/>
              <w:rPr>
                <w:szCs w:val="21"/>
              </w:rPr>
            </w:pPr>
            <w:r w:rsidRPr="00D81CF1">
              <w:rPr>
                <w:rFonts w:hint="eastAsia"/>
                <w:szCs w:val="21"/>
              </w:rPr>
              <w:t>睡眠調節</w:t>
            </w:r>
          </w:p>
        </w:tc>
        <w:tc>
          <w:tcPr>
            <w:tcW w:w="3485" w:type="dxa"/>
          </w:tcPr>
          <w:p w14:paraId="13CE1474" w14:textId="62755729" w:rsidR="00482E0D" w:rsidRPr="00D81CF1" w:rsidRDefault="001A3F18" w:rsidP="00761377">
            <w:pPr>
              <w:pStyle w:val="a3"/>
              <w:numPr>
                <w:ilvl w:val="0"/>
                <w:numId w:val="10"/>
              </w:numPr>
              <w:ind w:leftChars="0"/>
              <w:cnfStyle w:val="000000000000" w:firstRow="0" w:lastRow="0" w:firstColumn="0" w:lastColumn="0" w:oddVBand="0" w:evenVBand="0" w:oddHBand="0" w:evenHBand="0" w:firstRowFirstColumn="0" w:firstRowLastColumn="0" w:lastRowFirstColumn="0" w:lastRowLastColumn="0"/>
              <w:rPr>
                <w:szCs w:val="21"/>
              </w:rPr>
            </w:pPr>
            <w:r w:rsidRPr="00D81CF1">
              <w:rPr>
                <w:rFonts w:hint="eastAsia"/>
                <w:szCs w:val="21"/>
              </w:rPr>
              <w:t>心理的な課題</w:t>
            </w:r>
          </w:p>
        </w:tc>
        <w:tc>
          <w:tcPr>
            <w:tcW w:w="3486" w:type="dxa"/>
          </w:tcPr>
          <w:p w14:paraId="63F354AB" w14:textId="207E0AE2" w:rsidR="00761377" w:rsidRPr="00D81CF1" w:rsidRDefault="00761377" w:rsidP="00761377">
            <w:pPr>
              <w:pStyle w:val="a3"/>
              <w:numPr>
                <w:ilvl w:val="0"/>
                <w:numId w:val="10"/>
              </w:numPr>
              <w:ind w:leftChars="0"/>
              <w:cnfStyle w:val="000000000000" w:firstRow="0" w:lastRow="0" w:firstColumn="0" w:lastColumn="0" w:oddVBand="0" w:evenVBand="0" w:oddHBand="0" w:evenHBand="0" w:firstRowFirstColumn="0" w:firstRowLastColumn="0" w:lastRowFirstColumn="0" w:lastRowLastColumn="0"/>
              <w:rPr>
                <w:szCs w:val="21"/>
              </w:rPr>
            </w:pPr>
            <w:r w:rsidRPr="00D81CF1">
              <w:rPr>
                <w:rFonts w:hint="eastAsia"/>
                <w:szCs w:val="21"/>
              </w:rPr>
              <w:t>支援コミュニティをつくる</w:t>
            </w:r>
          </w:p>
        </w:tc>
      </w:tr>
      <w:tr w:rsidR="00482E0D" w:rsidRPr="00D81CF1" w14:paraId="78827431" w14:textId="77777777" w:rsidTr="00482E0D">
        <w:tc>
          <w:tcPr>
            <w:cnfStyle w:val="001000000000" w:firstRow="0" w:lastRow="0" w:firstColumn="1" w:lastColumn="0" w:oddVBand="0" w:evenVBand="0" w:oddHBand="0" w:evenHBand="0" w:firstRowFirstColumn="0" w:firstRowLastColumn="0" w:lastRowFirstColumn="0" w:lastRowLastColumn="0"/>
            <w:tcW w:w="3485" w:type="dxa"/>
          </w:tcPr>
          <w:p w14:paraId="7DCA4324" w14:textId="5E780C5D" w:rsidR="00482E0D" w:rsidRPr="00D81CF1" w:rsidRDefault="001A3F18" w:rsidP="001A3F18">
            <w:pPr>
              <w:pStyle w:val="a3"/>
              <w:numPr>
                <w:ilvl w:val="0"/>
                <w:numId w:val="10"/>
              </w:numPr>
              <w:ind w:leftChars="0"/>
              <w:rPr>
                <w:szCs w:val="21"/>
              </w:rPr>
            </w:pPr>
            <w:r w:rsidRPr="00D81CF1">
              <w:rPr>
                <w:rFonts w:hint="eastAsia"/>
                <w:szCs w:val="21"/>
              </w:rPr>
              <w:t>食事と栄養</w:t>
            </w:r>
          </w:p>
        </w:tc>
        <w:tc>
          <w:tcPr>
            <w:tcW w:w="3485" w:type="dxa"/>
          </w:tcPr>
          <w:p w14:paraId="537EBE4D" w14:textId="602FC6B9" w:rsidR="00482E0D" w:rsidRPr="00D81CF1" w:rsidRDefault="001A3F18" w:rsidP="00761377">
            <w:pPr>
              <w:pStyle w:val="a3"/>
              <w:numPr>
                <w:ilvl w:val="0"/>
                <w:numId w:val="10"/>
              </w:numPr>
              <w:ind w:leftChars="0"/>
              <w:cnfStyle w:val="000000000000" w:firstRow="0" w:lastRow="0" w:firstColumn="0" w:lastColumn="0" w:oddVBand="0" w:evenVBand="0" w:oddHBand="0" w:evenHBand="0" w:firstRowFirstColumn="0" w:firstRowLastColumn="0" w:lastRowFirstColumn="0" w:lastRowLastColumn="0"/>
              <w:rPr>
                <w:szCs w:val="21"/>
              </w:rPr>
            </w:pPr>
            <w:r w:rsidRPr="00D81CF1">
              <w:rPr>
                <w:rFonts w:hint="eastAsia"/>
                <w:szCs w:val="21"/>
              </w:rPr>
              <w:t>社会的圧力</w:t>
            </w:r>
          </w:p>
        </w:tc>
        <w:tc>
          <w:tcPr>
            <w:tcW w:w="3486" w:type="dxa"/>
          </w:tcPr>
          <w:p w14:paraId="4057847D" w14:textId="590384E5" w:rsidR="00482E0D" w:rsidRPr="00D81CF1" w:rsidRDefault="00761377" w:rsidP="00761377">
            <w:pPr>
              <w:pStyle w:val="a3"/>
              <w:numPr>
                <w:ilvl w:val="0"/>
                <w:numId w:val="10"/>
              </w:numPr>
              <w:ind w:leftChars="0"/>
              <w:cnfStyle w:val="000000000000" w:firstRow="0" w:lastRow="0" w:firstColumn="0" w:lastColumn="0" w:oddVBand="0" w:evenVBand="0" w:oddHBand="0" w:evenHBand="0" w:firstRowFirstColumn="0" w:firstRowLastColumn="0" w:lastRowFirstColumn="0" w:lastRowLastColumn="0"/>
              <w:rPr>
                <w:szCs w:val="21"/>
              </w:rPr>
            </w:pPr>
            <w:r w:rsidRPr="00D81CF1">
              <w:rPr>
                <w:rFonts w:hint="eastAsia"/>
                <w:szCs w:val="21"/>
              </w:rPr>
              <w:t>体にいい栄養を与える</w:t>
            </w:r>
          </w:p>
        </w:tc>
      </w:tr>
      <w:tr w:rsidR="00482E0D" w:rsidRPr="00D81CF1" w14:paraId="77D91F26" w14:textId="77777777" w:rsidTr="00482E0D">
        <w:tc>
          <w:tcPr>
            <w:cnfStyle w:val="001000000000" w:firstRow="0" w:lastRow="0" w:firstColumn="1" w:lastColumn="0" w:oddVBand="0" w:evenVBand="0" w:oddHBand="0" w:evenHBand="0" w:firstRowFirstColumn="0" w:firstRowLastColumn="0" w:lastRowFirstColumn="0" w:lastRowLastColumn="0"/>
            <w:tcW w:w="3485" w:type="dxa"/>
          </w:tcPr>
          <w:p w14:paraId="3FB07243" w14:textId="660E652A" w:rsidR="00482E0D" w:rsidRPr="00D81CF1" w:rsidRDefault="001A3F18" w:rsidP="001A3F18">
            <w:pPr>
              <w:pStyle w:val="a3"/>
              <w:numPr>
                <w:ilvl w:val="0"/>
                <w:numId w:val="10"/>
              </w:numPr>
              <w:ind w:leftChars="0"/>
              <w:rPr>
                <w:szCs w:val="21"/>
              </w:rPr>
            </w:pPr>
            <w:r w:rsidRPr="00D81CF1">
              <w:rPr>
                <w:rFonts w:hint="eastAsia"/>
                <w:szCs w:val="21"/>
              </w:rPr>
              <w:t>その他の</w:t>
            </w:r>
            <w:r w:rsidR="00CC04E5" w:rsidRPr="00D81CF1">
              <w:rPr>
                <w:rFonts w:hint="eastAsia"/>
                <w:szCs w:val="21"/>
              </w:rPr>
              <w:t>医療</w:t>
            </w:r>
            <w:r w:rsidRPr="00D81CF1">
              <w:rPr>
                <w:rFonts w:hint="eastAsia"/>
                <w:szCs w:val="21"/>
              </w:rPr>
              <w:t>的問題</w:t>
            </w:r>
          </w:p>
        </w:tc>
        <w:tc>
          <w:tcPr>
            <w:tcW w:w="3485" w:type="dxa"/>
          </w:tcPr>
          <w:p w14:paraId="6F1C54EB" w14:textId="31EF55E8" w:rsidR="00482E0D" w:rsidRPr="00D81CF1" w:rsidRDefault="001A3F18" w:rsidP="00761377">
            <w:pPr>
              <w:pStyle w:val="a3"/>
              <w:numPr>
                <w:ilvl w:val="0"/>
                <w:numId w:val="10"/>
              </w:numPr>
              <w:ind w:leftChars="0"/>
              <w:cnfStyle w:val="000000000000" w:firstRow="0" w:lastRow="0" w:firstColumn="0" w:lastColumn="0" w:oddVBand="0" w:evenVBand="0" w:oddHBand="0" w:evenHBand="0" w:firstRowFirstColumn="0" w:firstRowLastColumn="0" w:lastRowFirstColumn="0" w:lastRowLastColumn="0"/>
              <w:rPr>
                <w:szCs w:val="21"/>
              </w:rPr>
            </w:pPr>
            <w:r w:rsidRPr="00D81CF1">
              <w:rPr>
                <w:rFonts w:hint="eastAsia"/>
                <w:szCs w:val="21"/>
              </w:rPr>
              <w:t>見えない病気の難しさ</w:t>
            </w:r>
          </w:p>
        </w:tc>
        <w:tc>
          <w:tcPr>
            <w:tcW w:w="3486" w:type="dxa"/>
          </w:tcPr>
          <w:p w14:paraId="2CF2C0BF" w14:textId="123734C4" w:rsidR="00761377" w:rsidRPr="00D81CF1" w:rsidRDefault="00761377" w:rsidP="00761377">
            <w:pPr>
              <w:pStyle w:val="a3"/>
              <w:numPr>
                <w:ilvl w:val="0"/>
                <w:numId w:val="10"/>
              </w:numPr>
              <w:ind w:leftChars="0"/>
              <w:cnfStyle w:val="000000000000" w:firstRow="0" w:lastRow="0" w:firstColumn="0" w:lastColumn="0" w:oddVBand="0" w:evenVBand="0" w:oddHBand="0" w:evenHBand="0" w:firstRowFirstColumn="0" w:firstRowLastColumn="0" w:lastRowFirstColumn="0" w:lastRowLastColumn="0"/>
              <w:rPr>
                <w:szCs w:val="21"/>
              </w:rPr>
            </w:pPr>
            <w:r w:rsidRPr="00D81CF1">
              <w:rPr>
                <w:rFonts w:hint="eastAsia"/>
                <w:szCs w:val="21"/>
              </w:rPr>
              <w:t>適度の睡眠を確保する</w:t>
            </w:r>
          </w:p>
        </w:tc>
      </w:tr>
      <w:tr w:rsidR="00482E0D" w:rsidRPr="00D81CF1" w14:paraId="6CDA6C6B" w14:textId="77777777" w:rsidTr="00482E0D">
        <w:tc>
          <w:tcPr>
            <w:cnfStyle w:val="001000000000" w:firstRow="0" w:lastRow="0" w:firstColumn="1" w:lastColumn="0" w:oddVBand="0" w:evenVBand="0" w:oddHBand="0" w:evenHBand="0" w:firstRowFirstColumn="0" w:firstRowLastColumn="0" w:lastRowFirstColumn="0" w:lastRowLastColumn="0"/>
            <w:tcW w:w="3485" w:type="dxa"/>
          </w:tcPr>
          <w:p w14:paraId="5F8CE4BF" w14:textId="77777777" w:rsidR="00482E0D" w:rsidRPr="00D81CF1" w:rsidRDefault="00482E0D" w:rsidP="00482E0D">
            <w:pPr>
              <w:rPr>
                <w:szCs w:val="21"/>
              </w:rPr>
            </w:pPr>
          </w:p>
        </w:tc>
        <w:tc>
          <w:tcPr>
            <w:tcW w:w="3485" w:type="dxa"/>
          </w:tcPr>
          <w:p w14:paraId="3B305B9D" w14:textId="43B4449F" w:rsidR="00482E0D" w:rsidRPr="00D81CF1" w:rsidRDefault="00CC04E5" w:rsidP="00761377">
            <w:pPr>
              <w:pStyle w:val="a3"/>
              <w:numPr>
                <w:ilvl w:val="0"/>
                <w:numId w:val="11"/>
              </w:numPr>
              <w:ind w:leftChars="0"/>
              <w:cnfStyle w:val="000000000000" w:firstRow="0" w:lastRow="0" w:firstColumn="0" w:lastColumn="0" w:oddVBand="0" w:evenVBand="0" w:oddHBand="0" w:evenHBand="0" w:firstRowFirstColumn="0" w:firstRowLastColumn="0" w:lastRowFirstColumn="0" w:lastRowLastColumn="0"/>
              <w:rPr>
                <w:szCs w:val="21"/>
              </w:rPr>
            </w:pPr>
            <w:r w:rsidRPr="00D81CF1">
              <w:rPr>
                <w:rFonts w:hint="eastAsia"/>
                <w:szCs w:val="21"/>
              </w:rPr>
              <w:t>経済的プレッシャー</w:t>
            </w:r>
          </w:p>
        </w:tc>
        <w:tc>
          <w:tcPr>
            <w:tcW w:w="3486" w:type="dxa"/>
          </w:tcPr>
          <w:p w14:paraId="493762E9" w14:textId="430C7387" w:rsidR="00482E0D" w:rsidRPr="00D81CF1" w:rsidRDefault="00761377" w:rsidP="00761377">
            <w:pPr>
              <w:pStyle w:val="a3"/>
              <w:numPr>
                <w:ilvl w:val="0"/>
                <w:numId w:val="11"/>
              </w:numPr>
              <w:ind w:leftChars="0"/>
              <w:cnfStyle w:val="000000000000" w:firstRow="0" w:lastRow="0" w:firstColumn="0" w:lastColumn="0" w:oddVBand="0" w:evenVBand="0" w:oddHBand="0" w:evenHBand="0" w:firstRowFirstColumn="0" w:firstRowLastColumn="0" w:lastRowFirstColumn="0" w:lastRowLastColumn="0"/>
              <w:rPr>
                <w:szCs w:val="21"/>
              </w:rPr>
            </w:pPr>
            <w:r w:rsidRPr="00D81CF1">
              <w:rPr>
                <w:rFonts w:hint="eastAsia"/>
                <w:szCs w:val="21"/>
              </w:rPr>
              <w:t>心の健康を維持する</w:t>
            </w:r>
          </w:p>
        </w:tc>
      </w:tr>
      <w:tr w:rsidR="00482E0D" w:rsidRPr="00D81CF1" w14:paraId="58FBD090" w14:textId="77777777" w:rsidTr="00482E0D">
        <w:tc>
          <w:tcPr>
            <w:cnfStyle w:val="001000000000" w:firstRow="0" w:lastRow="0" w:firstColumn="1" w:lastColumn="0" w:oddVBand="0" w:evenVBand="0" w:oddHBand="0" w:evenHBand="0" w:firstRowFirstColumn="0" w:firstRowLastColumn="0" w:lastRowFirstColumn="0" w:lastRowLastColumn="0"/>
            <w:tcW w:w="3485" w:type="dxa"/>
          </w:tcPr>
          <w:p w14:paraId="127E34AB" w14:textId="77777777" w:rsidR="00482E0D" w:rsidRPr="00D81CF1" w:rsidRDefault="00482E0D" w:rsidP="00482E0D">
            <w:pPr>
              <w:rPr>
                <w:szCs w:val="21"/>
              </w:rPr>
            </w:pPr>
          </w:p>
        </w:tc>
        <w:tc>
          <w:tcPr>
            <w:tcW w:w="3485" w:type="dxa"/>
          </w:tcPr>
          <w:p w14:paraId="0EB737E6" w14:textId="1428B4EB" w:rsidR="00482E0D" w:rsidRPr="00D81CF1" w:rsidRDefault="001A3F18" w:rsidP="00761377">
            <w:pPr>
              <w:pStyle w:val="a3"/>
              <w:numPr>
                <w:ilvl w:val="0"/>
                <w:numId w:val="11"/>
              </w:numPr>
              <w:ind w:leftChars="0"/>
              <w:cnfStyle w:val="000000000000" w:firstRow="0" w:lastRow="0" w:firstColumn="0" w:lastColumn="0" w:oddVBand="0" w:evenVBand="0" w:oddHBand="0" w:evenHBand="0" w:firstRowFirstColumn="0" w:firstRowLastColumn="0" w:lastRowFirstColumn="0" w:lastRowLastColumn="0"/>
              <w:rPr>
                <w:szCs w:val="21"/>
              </w:rPr>
            </w:pPr>
            <w:r w:rsidRPr="00D81CF1">
              <w:rPr>
                <w:rFonts w:hint="eastAsia"/>
                <w:szCs w:val="21"/>
              </w:rPr>
              <w:t>病気を管理するシステム</w:t>
            </w:r>
          </w:p>
        </w:tc>
        <w:tc>
          <w:tcPr>
            <w:tcW w:w="3486" w:type="dxa"/>
          </w:tcPr>
          <w:p w14:paraId="25E839BD" w14:textId="17F7083D" w:rsidR="00482E0D" w:rsidRPr="00D81CF1" w:rsidRDefault="00761377" w:rsidP="00761377">
            <w:pPr>
              <w:pStyle w:val="a3"/>
              <w:numPr>
                <w:ilvl w:val="0"/>
                <w:numId w:val="11"/>
              </w:numPr>
              <w:ind w:leftChars="0"/>
              <w:cnfStyle w:val="000000000000" w:firstRow="0" w:lastRow="0" w:firstColumn="0" w:lastColumn="0" w:oddVBand="0" w:evenVBand="0" w:oddHBand="0" w:evenHBand="0" w:firstRowFirstColumn="0" w:firstRowLastColumn="0" w:lastRowFirstColumn="0" w:lastRowLastColumn="0"/>
              <w:rPr>
                <w:szCs w:val="21"/>
              </w:rPr>
            </w:pPr>
            <w:r w:rsidRPr="00D81CF1">
              <w:rPr>
                <w:rFonts w:hint="eastAsia"/>
                <w:szCs w:val="21"/>
              </w:rPr>
              <w:t>その他の病気を治療する</w:t>
            </w:r>
          </w:p>
        </w:tc>
      </w:tr>
    </w:tbl>
    <w:p w14:paraId="3B15F9E6" w14:textId="77777777" w:rsidR="00482E0D" w:rsidRPr="00D81CF1" w:rsidRDefault="00482E0D" w:rsidP="00482E0D">
      <w:pPr>
        <w:rPr>
          <w:szCs w:val="21"/>
        </w:rPr>
      </w:pPr>
    </w:p>
    <w:p w14:paraId="6CE2533F" w14:textId="3FAD50ED" w:rsidR="002A16EE" w:rsidRPr="00D81CF1" w:rsidRDefault="002A16EE" w:rsidP="00482E0D">
      <w:pPr>
        <w:rPr>
          <w:b/>
          <w:szCs w:val="21"/>
        </w:rPr>
      </w:pPr>
      <w:r w:rsidRPr="00D81CF1">
        <w:rPr>
          <w:rFonts w:hint="eastAsia"/>
          <w:b/>
          <w:szCs w:val="21"/>
        </w:rPr>
        <w:t>労作後の不調回避計画を立てるためのステップ</w:t>
      </w:r>
    </w:p>
    <w:p w14:paraId="67C29463" w14:textId="4BAD9BA0" w:rsidR="003C2BC2" w:rsidRPr="00D81CF1" w:rsidRDefault="00867F72" w:rsidP="00ED7FA7">
      <w:pPr>
        <w:pStyle w:val="a3"/>
        <w:numPr>
          <w:ilvl w:val="0"/>
          <w:numId w:val="12"/>
        </w:numPr>
        <w:ind w:leftChars="0"/>
        <w:rPr>
          <w:szCs w:val="21"/>
        </w:rPr>
      </w:pPr>
      <w:r w:rsidRPr="00D81CF1">
        <w:rPr>
          <w:rFonts w:hint="eastAsia"/>
          <w:b/>
          <w:szCs w:val="21"/>
        </w:rPr>
        <w:t>原因と障壁を見つける</w:t>
      </w:r>
      <w:r w:rsidR="000F027B">
        <w:rPr>
          <w:rFonts w:hint="eastAsia"/>
          <w:b/>
          <w:szCs w:val="21"/>
        </w:rPr>
        <w:t>。</w:t>
      </w:r>
      <w:r w:rsidR="003C2BC2" w:rsidRPr="00D81CF1">
        <w:rPr>
          <w:rFonts w:hint="eastAsia"/>
          <w:b/>
          <w:szCs w:val="21"/>
        </w:rPr>
        <w:t xml:space="preserve">　</w:t>
      </w:r>
      <w:r w:rsidR="00ED7FA7" w:rsidRPr="00D81CF1">
        <w:rPr>
          <w:rFonts w:hint="eastAsia"/>
          <w:szCs w:val="21"/>
        </w:rPr>
        <w:t>次項</w:t>
      </w:r>
      <w:r w:rsidR="003C2BC2" w:rsidRPr="00D81CF1">
        <w:rPr>
          <w:rFonts w:hint="eastAsia"/>
          <w:szCs w:val="21"/>
        </w:rPr>
        <w:t>の原因</w:t>
      </w:r>
      <w:r w:rsidR="004C0B73" w:rsidRPr="00D81CF1">
        <w:rPr>
          <w:rFonts w:hint="eastAsia"/>
          <w:szCs w:val="21"/>
        </w:rPr>
        <w:t>と障壁のリストを参照してください。</w:t>
      </w:r>
      <w:r w:rsidR="003E2B09" w:rsidRPr="00D81CF1">
        <w:rPr>
          <w:rFonts w:hint="eastAsia"/>
          <w:szCs w:val="21"/>
        </w:rPr>
        <w:t>目を通して、自分に当てはまる原因と障壁に</w:t>
      </w:r>
      <w:r w:rsidR="00743260" w:rsidRPr="00D81CF1">
        <w:rPr>
          <w:rFonts w:hint="eastAsia"/>
          <w:szCs w:val="21"/>
        </w:rPr>
        <w:t>チェック</w:t>
      </w:r>
      <w:r w:rsidR="003E2B09" w:rsidRPr="00D81CF1">
        <w:rPr>
          <w:rFonts w:hint="eastAsia"/>
          <w:szCs w:val="21"/>
        </w:rPr>
        <w:t>を入れていきます。この</w:t>
      </w:r>
      <w:r w:rsidR="0090639D" w:rsidRPr="00D81CF1">
        <w:rPr>
          <w:rFonts w:hint="eastAsia"/>
          <w:szCs w:val="21"/>
        </w:rPr>
        <w:t>表は、すべてを網羅しているわけでは</w:t>
      </w:r>
      <w:r w:rsidR="00D81CF1" w:rsidRPr="00D81CF1">
        <w:rPr>
          <w:rFonts w:hint="eastAsia"/>
          <w:szCs w:val="21"/>
        </w:rPr>
        <w:t>ないため</w:t>
      </w:r>
      <w:r w:rsidR="0090639D" w:rsidRPr="00D81CF1">
        <w:rPr>
          <w:rFonts w:hint="eastAsia"/>
          <w:szCs w:val="21"/>
        </w:rPr>
        <w:t>、</w:t>
      </w:r>
      <w:r w:rsidR="00F2643B" w:rsidRPr="00D81CF1">
        <w:rPr>
          <w:rFonts w:hint="eastAsia"/>
          <w:szCs w:val="21"/>
        </w:rPr>
        <w:t>リストに載っていない原因や障壁を</w:t>
      </w:r>
      <w:r w:rsidR="00020DE4" w:rsidRPr="00D81CF1">
        <w:rPr>
          <w:rFonts w:hint="eastAsia"/>
          <w:szCs w:val="21"/>
        </w:rPr>
        <w:t>見つける</w:t>
      </w:r>
      <w:r w:rsidR="00D81CF1" w:rsidRPr="00D81CF1">
        <w:rPr>
          <w:rFonts w:hint="eastAsia"/>
          <w:szCs w:val="21"/>
        </w:rPr>
        <w:t>ことでしょう。</w:t>
      </w:r>
      <w:r w:rsidR="0064653B" w:rsidRPr="00D81CF1">
        <w:rPr>
          <w:rFonts w:hint="eastAsia"/>
          <w:szCs w:val="21"/>
        </w:rPr>
        <w:t>それぞれのページの下に</w:t>
      </w:r>
      <w:r w:rsidR="00262F6D" w:rsidRPr="00D81CF1">
        <w:rPr>
          <w:rFonts w:hint="eastAsia"/>
          <w:szCs w:val="21"/>
        </w:rPr>
        <w:t>あなた</w:t>
      </w:r>
      <w:r w:rsidR="0064653B" w:rsidRPr="00D81CF1">
        <w:rPr>
          <w:rFonts w:hint="eastAsia"/>
          <w:szCs w:val="21"/>
        </w:rPr>
        <w:t>に</w:t>
      </w:r>
      <w:r w:rsidR="00D81CF1" w:rsidRPr="00D81CF1">
        <w:rPr>
          <w:rFonts w:hint="eastAsia"/>
          <w:szCs w:val="21"/>
        </w:rPr>
        <w:t>特化した</w:t>
      </w:r>
      <w:r w:rsidR="0064653B" w:rsidRPr="00D81CF1">
        <w:rPr>
          <w:rFonts w:hint="eastAsia"/>
          <w:szCs w:val="21"/>
        </w:rPr>
        <w:t>点を</w:t>
      </w:r>
      <w:r w:rsidR="00020DE4" w:rsidRPr="00D81CF1">
        <w:rPr>
          <w:rFonts w:hint="eastAsia"/>
          <w:szCs w:val="21"/>
        </w:rPr>
        <w:t>書き</w:t>
      </w:r>
      <w:r w:rsidR="0064653B" w:rsidRPr="00D81CF1">
        <w:rPr>
          <w:rFonts w:hint="eastAsia"/>
          <w:szCs w:val="21"/>
        </w:rPr>
        <w:t>足すための余白がありま</w:t>
      </w:r>
      <w:r w:rsidR="00262F6D" w:rsidRPr="00D81CF1">
        <w:rPr>
          <w:rFonts w:hint="eastAsia"/>
          <w:szCs w:val="21"/>
        </w:rPr>
        <w:t>す</w:t>
      </w:r>
      <w:r w:rsidR="0064653B" w:rsidRPr="00D81CF1">
        <w:rPr>
          <w:rFonts w:hint="eastAsia"/>
          <w:szCs w:val="21"/>
        </w:rPr>
        <w:t>。</w:t>
      </w:r>
    </w:p>
    <w:p w14:paraId="695B90B0" w14:textId="16D4DC03" w:rsidR="004C0B73" w:rsidRPr="00D81CF1" w:rsidRDefault="00871661" w:rsidP="00BD43E3">
      <w:pPr>
        <w:pStyle w:val="a3"/>
        <w:numPr>
          <w:ilvl w:val="0"/>
          <w:numId w:val="12"/>
        </w:numPr>
        <w:ind w:leftChars="0"/>
        <w:rPr>
          <w:szCs w:val="21"/>
        </w:rPr>
      </w:pPr>
      <w:r w:rsidRPr="00D81CF1">
        <w:rPr>
          <w:rFonts w:hint="eastAsia"/>
          <w:b/>
          <w:szCs w:val="21"/>
        </w:rPr>
        <w:t>自分の</w:t>
      </w:r>
      <w:r w:rsidR="00020DE4" w:rsidRPr="00D81CF1">
        <w:rPr>
          <w:rFonts w:hint="eastAsia"/>
          <w:b/>
          <w:szCs w:val="21"/>
        </w:rPr>
        <w:t>計画に</w:t>
      </w:r>
      <w:r w:rsidR="000F027B">
        <w:rPr>
          <w:rFonts w:hint="eastAsia"/>
          <w:b/>
          <w:szCs w:val="21"/>
        </w:rPr>
        <w:t>取り入れたい</w:t>
      </w:r>
      <w:r w:rsidR="00D81CF1" w:rsidRPr="00D81CF1">
        <w:rPr>
          <w:rFonts w:hint="eastAsia"/>
          <w:b/>
          <w:szCs w:val="21"/>
        </w:rPr>
        <w:t>攻略法</w:t>
      </w:r>
      <w:r w:rsidRPr="00D81CF1">
        <w:rPr>
          <w:rFonts w:hint="eastAsia"/>
          <w:b/>
          <w:szCs w:val="21"/>
        </w:rPr>
        <w:t>を選んでください</w:t>
      </w:r>
      <w:r w:rsidR="00020DE4" w:rsidRPr="00D81CF1">
        <w:rPr>
          <w:rFonts w:hint="eastAsia"/>
          <w:b/>
          <w:szCs w:val="21"/>
        </w:rPr>
        <w:t>。</w:t>
      </w:r>
      <w:r w:rsidR="005C3937" w:rsidRPr="00D81CF1">
        <w:rPr>
          <w:rFonts w:hint="eastAsia"/>
          <w:b/>
          <w:szCs w:val="21"/>
        </w:rPr>
        <w:t xml:space="preserve">　</w:t>
      </w:r>
      <w:r w:rsidRPr="00D81CF1">
        <w:rPr>
          <w:rFonts w:hint="eastAsia"/>
          <w:szCs w:val="21"/>
        </w:rPr>
        <w:t>3ページ目</w:t>
      </w:r>
      <w:r w:rsidR="000F027B">
        <w:rPr>
          <w:rFonts w:hint="eastAsia"/>
          <w:szCs w:val="21"/>
        </w:rPr>
        <w:t>に</w:t>
      </w:r>
      <w:r w:rsidRPr="00D81CF1">
        <w:rPr>
          <w:rFonts w:hint="eastAsia"/>
          <w:szCs w:val="21"/>
        </w:rPr>
        <w:t>は</w:t>
      </w:r>
      <w:r w:rsidR="000F027B">
        <w:rPr>
          <w:rFonts w:hint="eastAsia"/>
          <w:szCs w:val="21"/>
        </w:rPr>
        <w:t>、</w:t>
      </w:r>
      <w:r w:rsidRPr="00D81CF1">
        <w:rPr>
          <w:rFonts w:hint="eastAsia"/>
          <w:szCs w:val="21"/>
        </w:rPr>
        <w:t>あなたが使用</w:t>
      </w:r>
      <w:r w:rsidR="00CE2C8B" w:rsidRPr="00D81CF1">
        <w:rPr>
          <w:rFonts w:hint="eastAsia"/>
          <w:szCs w:val="21"/>
        </w:rPr>
        <w:t>できる攻略法</w:t>
      </w:r>
      <w:r w:rsidR="00D81CF1" w:rsidRPr="00D81CF1">
        <w:rPr>
          <w:rFonts w:hint="eastAsia"/>
          <w:szCs w:val="21"/>
        </w:rPr>
        <w:t>が集めてあります。</w:t>
      </w:r>
      <w:r w:rsidRPr="00D81CF1">
        <w:rPr>
          <w:rFonts w:hint="eastAsia"/>
          <w:szCs w:val="21"/>
        </w:rPr>
        <w:t xml:space="preserve"> どの</w:t>
      </w:r>
      <w:r w:rsidR="00CE2C8B" w:rsidRPr="00D81CF1">
        <w:rPr>
          <w:rFonts w:hint="eastAsia"/>
          <w:szCs w:val="21"/>
        </w:rPr>
        <w:t>攻略法</w:t>
      </w:r>
      <w:r w:rsidR="00490220" w:rsidRPr="00D81CF1">
        <w:rPr>
          <w:rFonts w:hint="eastAsia"/>
          <w:szCs w:val="21"/>
        </w:rPr>
        <w:t>が</w:t>
      </w:r>
      <w:r w:rsidR="005C3937" w:rsidRPr="00D81CF1">
        <w:rPr>
          <w:rFonts w:hint="eastAsia"/>
          <w:szCs w:val="21"/>
        </w:rPr>
        <w:t>、</w:t>
      </w:r>
      <w:r w:rsidR="00490220" w:rsidRPr="00D81CF1">
        <w:rPr>
          <w:rFonts w:hint="eastAsia"/>
          <w:szCs w:val="21"/>
        </w:rPr>
        <w:t>あなたの障壁を乗り越えるのに役立つか</w:t>
      </w:r>
      <w:r w:rsidR="00CE2C8B" w:rsidRPr="00D81CF1">
        <w:rPr>
          <w:rFonts w:hint="eastAsia"/>
          <w:szCs w:val="21"/>
        </w:rPr>
        <w:t>、ど</w:t>
      </w:r>
      <w:r w:rsidR="00490220" w:rsidRPr="00D81CF1">
        <w:rPr>
          <w:rFonts w:hint="eastAsia"/>
          <w:szCs w:val="21"/>
        </w:rPr>
        <w:t>の</w:t>
      </w:r>
      <w:r w:rsidR="00CE2C8B" w:rsidRPr="00D81CF1">
        <w:rPr>
          <w:rFonts w:hint="eastAsia"/>
          <w:szCs w:val="21"/>
        </w:rPr>
        <w:t>攻略法を</w:t>
      </w:r>
      <w:r w:rsidR="00490220" w:rsidRPr="00D81CF1">
        <w:rPr>
          <w:rFonts w:hint="eastAsia"/>
          <w:szCs w:val="21"/>
        </w:rPr>
        <w:t>使</w:t>
      </w:r>
      <w:r w:rsidR="00D81CF1" w:rsidRPr="00D81CF1">
        <w:rPr>
          <w:rFonts w:hint="eastAsia"/>
          <w:szCs w:val="21"/>
        </w:rPr>
        <w:t>ってみたい</w:t>
      </w:r>
      <w:r w:rsidR="00490220" w:rsidRPr="00D81CF1">
        <w:rPr>
          <w:rFonts w:hint="eastAsia"/>
          <w:szCs w:val="21"/>
        </w:rPr>
        <w:t>と思えるかを考えてみてください</w:t>
      </w:r>
      <w:r w:rsidR="005C3937" w:rsidRPr="00D81CF1">
        <w:rPr>
          <w:rFonts w:hint="eastAsia"/>
          <w:szCs w:val="21"/>
        </w:rPr>
        <w:t>。</w:t>
      </w:r>
      <w:r w:rsidR="00D00CD7" w:rsidRPr="00D81CF1">
        <w:rPr>
          <w:rFonts w:hint="eastAsia"/>
          <w:szCs w:val="21"/>
        </w:rPr>
        <w:t>あなたのクラッシュ回避計画を</w:t>
      </w:r>
      <w:r w:rsidR="00CE2C8B" w:rsidRPr="00D81CF1">
        <w:rPr>
          <w:rFonts w:hint="eastAsia"/>
          <w:szCs w:val="21"/>
        </w:rPr>
        <w:t>、</w:t>
      </w:r>
      <w:r w:rsidR="00D00CD7" w:rsidRPr="00D81CF1">
        <w:rPr>
          <w:rFonts w:hint="eastAsia"/>
          <w:szCs w:val="21"/>
        </w:rPr>
        <w:t>添付したテンプレート</w:t>
      </w:r>
      <w:r w:rsidR="00CE2C8B" w:rsidRPr="00D81CF1">
        <w:rPr>
          <w:rFonts w:hint="eastAsia"/>
          <w:szCs w:val="21"/>
        </w:rPr>
        <w:t>に</w:t>
      </w:r>
      <w:r w:rsidR="00D00CD7" w:rsidRPr="00D81CF1">
        <w:rPr>
          <w:rFonts w:hint="eastAsia"/>
          <w:szCs w:val="21"/>
        </w:rPr>
        <w:t>書き出してください</w:t>
      </w:r>
      <w:r w:rsidR="00CE2C8B" w:rsidRPr="00D81CF1">
        <w:rPr>
          <w:rFonts w:hint="eastAsia"/>
          <w:szCs w:val="21"/>
        </w:rPr>
        <w:t>。</w:t>
      </w:r>
      <w:r w:rsidR="00D00CD7" w:rsidRPr="00D81CF1">
        <w:rPr>
          <w:rFonts w:hint="eastAsia"/>
          <w:szCs w:val="21"/>
        </w:rPr>
        <w:t xml:space="preserve"> 例も掲載</w:t>
      </w:r>
      <w:r w:rsidR="009E7D47" w:rsidRPr="00D81CF1">
        <w:rPr>
          <w:rFonts w:hint="eastAsia"/>
          <w:szCs w:val="21"/>
        </w:rPr>
        <w:t>されて</w:t>
      </w:r>
      <w:r w:rsidR="00D00CD7" w:rsidRPr="00D81CF1">
        <w:rPr>
          <w:rFonts w:hint="eastAsia"/>
          <w:szCs w:val="21"/>
        </w:rPr>
        <w:t xml:space="preserve">います </w:t>
      </w:r>
      <w:r w:rsidR="00CE2C8B" w:rsidRPr="00D81CF1">
        <w:rPr>
          <w:rFonts w:hint="eastAsia"/>
          <w:szCs w:val="21"/>
        </w:rPr>
        <w:t>。</w:t>
      </w:r>
    </w:p>
    <w:p w14:paraId="4C7CE14E" w14:textId="1CCDEB05" w:rsidR="00D56CDD" w:rsidRPr="00D81CF1" w:rsidRDefault="00D56CDD" w:rsidP="00BD43E3">
      <w:pPr>
        <w:rPr>
          <w:b/>
          <w:szCs w:val="21"/>
        </w:rPr>
      </w:pPr>
      <w:r w:rsidRPr="00D81CF1">
        <w:rPr>
          <w:rFonts w:hint="eastAsia"/>
          <w:b/>
          <w:szCs w:val="21"/>
        </w:rPr>
        <w:t>3) あなたの支援チームと分かち合ってください。</w:t>
      </w:r>
    </w:p>
    <w:p w14:paraId="4CD3DF36" w14:textId="49950973" w:rsidR="003C2BC2" w:rsidRPr="00D81CF1" w:rsidRDefault="00733B70" w:rsidP="00D81CF1">
      <w:pPr>
        <w:ind w:leftChars="200" w:left="420"/>
        <w:rPr>
          <w:szCs w:val="21"/>
        </w:rPr>
      </w:pPr>
      <w:r w:rsidRPr="00D81CF1">
        <w:rPr>
          <w:rFonts w:hint="eastAsia"/>
          <w:szCs w:val="21"/>
        </w:rPr>
        <w:t>あなたの</w:t>
      </w:r>
      <w:r w:rsidR="00CE2C8B" w:rsidRPr="00D81CF1">
        <w:rPr>
          <w:rFonts w:hint="eastAsia"/>
          <w:szCs w:val="21"/>
        </w:rPr>
        <w:t>生活</w:t>
      </w:r>
      <w:r w:rsidRPr="00D81CF1">
        <w:rPr>
          <w:rFonts w:hint="eastAsia"/>
          <w:szCs w:val="21"/>
        </w:rPr>
        <w:t>を助けることができる人々と</w:t>
      </w:r>
      <w:r w:rsidR="00CE2C8B" w:rsidRPr="00D81CF1">
        <w:rPr>
          <w:rFonts w:hint="eastAsia"/>
          <w:szCs w:val="21"/>
        </w:rPr>
        <w:t>、</w:t>
      </w:r>
      <w:r w:rsidRPr="00D81CF1">
        <w:rPr>
          <w:rFonts w:hint="eastAsia"/>
          <w:szCs w:val="21"/>
        </w:rPr>
        <w:t>この計画を分かち合ってください</w:t>
      </w:r>
      <w:r w:rsidR="00CE2C8B" w:rsidRPr="00D81CF1">
        <w:rPr>
          <w:rFonts w:hint="eastAsia"/>
          <w:szCs w:val="21"/>
        </w:rPr>
        <w:t>。</w:t>
      </w:r>
      <w:r w:rsidR="00D81CF1" w:rsidRPr="00D81CF1">
        <w:rPr>
          <w:rFonts w:hint="eastAsia"/>
          <w:szCs w:val="21"/>
        </w:rPr>
        <w:t>完璧に行うことが目的ではないので、</w:t>
      </w:r>
      <w:r w:rsidR="00817A19" w:rsidRPr="00D81CF1">
        <w:rPr>
          <w:rFonts w:hint="eastAsia"/>
          <w:szCs w:val="21"/>
        </w:rPr>
        <w:t>もし</w:t>
      </w:r>
      <w:r w:rsidR="00CE2C8B" w:rsidRPr="00D81CF1">
        <w:rPr>
          <w:rFonts w:hint="eastAsia"/>
          <w:szCs w:val="21"/>
        </w:rPr>
        <w:t>、失敗しても</w:t>
      </w:r>
      <w:r w:rsidR="00817A19" w:rsidRPr="00D81CF1">
        <w:rPr>
          <w:rFonts w:hint="eastAsia"/>
          <w:szCs w:val="21"/>
        </w:rPr>
        <w:t>落胆しないでください</w:t>
      </w:r>
      <w:r w:rsidR="00CE2C8B" w:rsidRPr="00D81CF1">
        <w:rPr>
          <w:rFonts w:hint="eastAsia"/>
          <w:szCs w:val="21"/>
        </w:rPr>
        <w:t>。</w:t>
      </w:r>
      <w:r w:rsidR="00817A19" w:rsidRPr="00D81CF1">
        <w:rPr>
          <w:rFonts w:hint="eastAsia"/>
          <w:szCs w:val="21"/>
        </w:rPr>
        <w:t>自分</w:t>
      </w:r>
      <w:r w:rsidR="00C61971" w:rsidRPr="00D81CF1">
        <w:rPr>
          <w:rFonts w:hint="eastAsia"/>
          <w:szCs w:val="21"/>
        </w:rPr>
        <w:t>に</w:t>
      </w:r>
      <w:r w:rsidR="00817A19" w:rsidRPr="00D81CF1">
        <w:rPr>
          <w:rFonts w:hint="eastAsia"/>
          <w:szCs w:val="21"/>
        </w:rPr>
        <w:t>できる</w:t>
      </w:r>
      <w:r w:rsidR="00D81CF1" w:rsidRPr="00D81CF1">
        <w:rPr>
          <w:rFonts w:hint="eastAsia"/>
          <w:szCs w:val="21"/>
        </w:rPr>
        <w:t>範囲</w:t>
      </w:r>
      <w:r w:rsidR="00817A19" w:rsidRPr="00D81CF1">
        <w:rPr>
          <w:rFonts w:hint="eastAsia"/>
          <w:szCs w:val="21"/>
        </w:rPr>
        <w:t>で</w:t>
      </w:r>
      <w:r w:rsidR="00CE2C8B" w:rsidRPr="00D81CF1">
        <w:rPr>
          <w:rFonts w:hint="eastAsia"/>
          <w:szCs w:val="21"/>
        </w:rPr>
        <w:t>、計画を</w:t>
      </w:r>
      <w:r w:rsidR="00817A19" w:rsidRPr="00D81CF1">
        <w:rPr>
          <w:rFonts w:hint="eastAsia"/>
          <w:szCs w:val="21"/>
        </w:rPr>
        <w:t>実行してください</w:t>
      </w:r>
      <w:r w:rsidR="009A387D" w:rsidRPr="00D81CF1">
        <w:rPr>
          <w:rFonts w:hint="eastAsia"/>
          <w:szCs w:val="21"/>
        </w:rPr>
        <w:t>。</w:t>
      </w:r>
    </w:p>
    <w:p w14:paraId="050841EC" w14:textId="1D55FC9B" w:rsidR="00821465" w:rsidRDefault="008664CA" w:rsidP="000F027B">
      <w:pPr>
        <w:ind w:left="412" w:hangingChars="200" w:hanging="412"/>
        <w:rPr>
          <w:szCs w:val="21"/>
        </w:rPr>
      </w:pPr>
      <w:r w:rsidRPr="00D81CF1">
        <w:rPr>
          <w:rFonts w:hint="eastAsia"/>
          <w:b/>
          <w:szCs w:val="21"/>
        </w:rPr>
        <w:t>4)</w:t>
      </w:r>
      <w:r w:rsidR="006E7FD4" w:rsidRPr="00D81CF1">
        <w:rPr>
          <w:rFonts w:hint="eastAsia"/>
          <w:b/>
          <w:szCs w:val="21"/>
        </w:rPr>
        <w:t xml:space="preserve"> 自分の</w:t>
      </w:r>
      <w:r w:rsidR="00774975" w:rsidRPr="00D81CF1">
        <w:rPr>
          <w:rFonts w:hint="eastAsia"/>
          <w:b/>
          <w:szCs w:val="21"/>
        </w:rPr>
        <w:t>経過</w:t>
      </w:r>
      <w:r w:rsidR="006E7FD4" w:rsidRPr="00D81CF1">
        <w:rPr>
          <w:rFonts w:hint="eastAsia"/>
          <w:b/>
          <w:szCs w:val="21"/>
        </w:rPr>
        <w:t>を</w:t>
      </w:r>
      <w:r w:rsidR="00D81CF1" w:rsidRPr="00D81CF1">
        <w:rPr>
          <w:rFonts w:hint="eastAsia"/>
          <w:b/>
          <w:szCs w:val="21"/>
        </w:rPr>
        <w:t>記録（トラッキング</w:t>
      </w:r>
      <w:r w:rsidR="00297308" w:rsidRPr="00D81CF1">
        <w:rPr>
          <w:rFonts w:hint="eastAsia"/>
          <w:b/>
          <w:szCs w:val="21"/>
        </w:rPr>
        <w:t>）</w:t>
      </w:r>
      <w:r w:rsidR="00EC4257" w:rsidRPr="00D81CF1">
        <w:rPr>
          <w:rFonts w:hint="eastAsia"/>
          <w:b/>
          <w:szCs w:val="21"/>
        </w:rPr>
        <w:t>してください</w:t>
      </w:r>
      <w:r w:rsidR="00CE2C8B" w:rsidRPr="00D81CF1">
        <w:rPr>
          <w:rFonts w:hint="eastAsia"/>
          <w:b/>
          <w:szCs w:val="21"/>
        </w:rPr>
        <w:t>。</w:t>
      </w:r>
      <w:r w:rsidR="002C56B8" w:rsidRPr="00D81CF1">
        <w:rPr>
          <w:rFonts w:hint="eastAsia"/>
          <w:szCs w:val="21"/>
        </w:rPr>
        <w:t xml:space="preserve"> </w:t>
      </w:r>
      <w:r w:rsidR="00297308" w:rsidRPr="00D81CF1">
        <w:rPr>
          <w:rFonts w:hint="eastAsia"/>
          <w:szCs w:val="21"/>
        </w:rPr>
        <w:t>トラッキング(</w:t>
      </w:r>
      <w:r w:rsidR="00D81CF1" w:rsidRPr="00D81CF1">
        <w:rPr>
          <w:rFonts w:hint="eastAsia"/>
          <w:szCs w:val="21"/>
        </w:rPr>
        <w:t>記録</w:t>
      </w:r>
      <w:r w:rsidR="00297308" w:rsidRPr="00D81CF1">
        <w:rPr>
          <w:rFonts w:hint="eastAsia"/>
          <w:szCs w:val="21"/>
        </w:rPr>
        <w:t>)は、</w:t>
      </w:r>
      <w:r w:rsidR="00B810EF" w:rsidRPr="00D81CF1">
        <w:rPr>
          <w:rFonts w:hint="eastAsia"/>
          <w:szCs w:val="21"/>
        </w:rPr>
        <w:t>自分の活動と</w:t>
      </w:r>
      <w:r w:rsidR="00254A6D" w:rsidRPr="00D81CF1">
        <w:rPr>
          <w:rFonts w:hint="eastAsia"/>
          <w:szCs w:val="21"/>
        </w:rPr>
        <w:t>攻略法が自分の</w:t>
      </w:r>
      <w:r w:rsidR="00B810EF" w:rsidRPr="00D81CF1">
        <w:rPr>
          <w:rFonts w:hint="eastAsia"/>
          <w:szCs w:val="21"/>
        </w:rPr>
        <w:t>症</w:t>
      </w:r>
      <w:r w:rsidR="009C77DB">
        <w:rPr>
          <w:rFonts w:hint="eastAsia"/>
          <w:szCs w:val="21"/>
        </w:rPr>
        <w:t xml:space="preserve">　</w:t>
      </w:r>
      <w:r w:rsidR="00B810EF" w:rsidRPr="00D81CF1">
        <w:rPr>
          <w:rFonts w:hint="eastAsia"/>
          <w:szCs w:val="21"/>
        </w:rPr>
        <w:t>状</w:t>
      </w:r>
      <w:r w:rsidR="00254A6D" w:rsidRPr="00D81CF1">
        <w:rPr>
          <w:rFonts w:hint="eastAsia"/>
          <w:szCs w:val="21"/>
        </w:rPr>
        <w:t>とどう関連しているかをよりよく理解する</w:t>
      </w:r>
      <w:r w:rsidR="00297308" w:rsidRPr="00D81CF1">
        <w:rPr>
          <w:rFonts w:hint="eastAsia"/>
          <w:szCs w:val="21"/>
        </w:rPr>
        <w:t>優れた方法です。</w:t>
      </w:r>
      <w:r w:rsidR="002C56B8" w:rsidRPr="00D81CF1">
        <w:rPr>
          <w:rFonts w:hint="eastAsia"/>
          <w:szCs w:val="21"/>
        </w:rPr>
        <w:t>家族</w:t>
      </w:r>
      <w:r w:rsidR="00CE2C8B" w:rsidRPr="00D81CF1">
        <w:rPr>
          <w:rFonts w:hint="eastAsia"/>
          <w:szCs w:val="21"/>
        </w:rPr>
        <w:t>、</w:t>
      </w:r>
      <w:r w:rsidR="002C56B8" w:rsidRPr="00D81CF1">
        <w:rPr>
          <w:rFonts w:hint="eastAsia"/>
          <w:szCs w:val="21"/>
        </w:rPr>
        <w:t>友人</w:t>
      </w:r>
      <w:r w:rsidR="00CE2C8B" w:rsidRPr="00D81CF1">
        <w:rPr>
          <w:rFonts w:hint="eastAsia"/>
          <w:szCs w:val="21"/>
        </w:rPr>
        <w:t>、</w:t>
      </w:r>
      <w:r w:rsidR="002C56B8" w:rsidRPr="00D81CF1">
        <w:rPr>
          <w:rFonts w:hint="eastAsia"/>
          <w:szCs w:val="21"/>
        </w:rPr>
        <w:t>介助者</w:t>
      </w:r>
      <w:r w:rsidR="001C0FC4" w:rsidRPr="00D81CF1">
        <w:rPr>
          <w:rFonts w:hint="eastAsia"/>
          <w:szCs w:val="21"/>
        </w:rPr>
        <w:t>にとっても、</w:t>
      </w:r>
      <w:r w:rsidR="002C56B8" w:rsidRPr="00D81CF1">
        <w:rPr>
          <w:rFonts w:hint="eastAsia"/>
          <w:szCs w:val="21"/>
        </w:rPr>
        <w:t>患者がどのような状態</w:t>
      </w:r>
      <w:r w:rsidR="00EA3A42" w:rsidRPr="00D81CF1">
        <w:rPr>
          <w:rFonts w:hint="eastAsia"/>
          <w:szCs w:val="21"/>
        </w:rPr>
        <w:t>にいる</w:t>
      </w:r>
      <w:r w:rsidR="002C56B8" w:rsidRPr="00D81CF1">
        <w:rPr>
          <w:rFonts w:hint="eastAsia"/>
          <w:szCs w:val="21"/>
        </w:rPr>
        <w:t>か</w:t>
      </w:r>
      <w:r w:rsidR="00CE2C8B" w:rsidRPr="00D81CF1">
        <w:rPr>
          <w:rFonts w:hint="eastAsia"/>
          <w:szCs w:val="21"/>
        </w:rPr>
        <w:t>、</w:t>
      </w:r>
      <w:r w:rsidR="002C56B8" w:rsidRPr="00D81CF1">
        <w:rPr>
          <w:rFonts w:hint="eastAsia"/>
          <w:szCs w:val="21"/>
        </w:rPr>
        <w:t>また</w:t>
      </w:r>
      <w:r w:rsidR="004F490B" w:rsidRPr="00D81CF1">
        <w:rPr>
          <w:rFonts w:hint="eastAsia"/>
          <w:szCs w:val="21"/>
        </w:rPr>
        <w:t>異なる時にどんな</w:t>
      </w:r>
      <w:r w:rsidR="00D81CF1" w:rsidRPr="00D81CF1">
        <w:rPr>
          <w:rFonts w:hint="eastAsia"/>
          <w:szCs w:val="21"/>
        </w:rPr>
        <w:t>支援</w:t>
      </w:r>
      <w:r w:rsidR="002C56B8" w:rsidRPr="00D81CF1">
        <w:rPr>
          <w:rFonts w:hint="eastAsia"/>
          <w:szCs w:val="21"/>
        </w:rPr>
        <w:t>を必要としているかを理解するのに貴重な方法です</w:t>
      </w:r>
      <w:r w:rsidR="00CE2C8B" w:rsidRPr="00D81CF1">
        <w:rPr>
          <w:rFonts w:hint="eastAsia"/>
          <w:szCs w:val="21"/>
        </w:rPr>
        <w:t>。</w:t>
      </w:r>
      <w:r w:rsidR="000D2352" w:rsidRPr="00D81CF1">
        <w:rPr>
          <w:rFonts w:hint="eastAsia"/>
          <w:szCs w:val="21"/>
        </w:rPr>
        <w:t xml:space="preserve"> </w:t>
      </w:r>
      <w:r w:rsidR="00C16040" w:rsidRPr="00D81CF1">
        <w:rPr>
          <w:rFonts w:hint="eastAsia"/>
          <w:szCs w:val="21"/>
        </w:rPr>
        <w:t>予備実験で</w:t>
      </w:r>
      <w:r w:rsidR="00F0594C" w:rsidRPr="00D81CF1">
        <w:rPr>
          <w:rFonts w:hint="eastAsia"/>
          <w:szCs w:val="21"/>
        </w:rPr>
        <w:t>テスト</w:t>
      </w:r>
      <w:r w:rsidR="00C16040" w:rsidRPr="00D81CF1">
        <w:rPr>
          <w:rFonts w:hint="eastAsia"/>
          <w:szCs w:val="21"/>
        </w:rPr>
        <w:t>される予定の</w:t>
      </w:r>
      <w:r w:rsidR="000D2352" w:rsidRPr="00D81CF1">
        <w:rPr>
          <w:rFonts w:hint="eastAsia"/>
          <w:szCs w:val="21"/>
        </w:rPr>
        <w:t>経過</w:t>
      </w:r>
      <w:r w:rsidR="00D81CF1" w:rsidRPr="00D81CF1">
        <w:rPr>
          <w:rFonts w:hint="eastAsia"/>
          <w:szCs w:val="21"/>
        </w:rPr>
        <w:t>記録</w:t>
      </w:r>
      <w:r w:rsidR="000D2352" w:rsidRPr="00D81CF1">
        <w:rPr>
          <w:rFonts w:hint="eastAsia"/>
          <w:szCs w:val="21"/>
        </w:rPr>
        <w:t>ワークシート</w:t>
      </w:r>
      <w:r w:rsidR="00CE2C8B" w:rsidRPr="00D81CF1">
        <w:rPr>
          <w:rFonts w:hint="eastAsia"/>
          <w:szCs w:val="21"/>
        </w:rPr>
        <w:t>も、</w:t>
      </w:r>
      <w:r w:rsidR="000D2352" w:rsidRPr="00D81CF1">
        <w:rPr>
          <w:rFonts w:hint="eastAsia"/>
          <w:szCs w:val="21"/>
        </w:rPr>
        <w:t>このパッケージに</w:t>
      </w:r>
      <w:r w:rsidR="00837693" w:rsidRPr="00D81CF1">
        <w:rPr>
          <w:rFonts w:hint="eastAsia"/>
          <w:szCs w:val="21"/>
        </w:rPr>
        <w:t>含まれていま</w:t>
      </w:r>
      <w:r w:rsidR="00C16040" w:rsidRPr="00D81CF1">
        <w:rPr>
          <w:rFonts w:hint="eastAsia"/>
          <w:szCs w:val="21"/>
        </w:rPr>
        <w:t>す。</w:t>
      </w:r>
    </w:p>
    <w:p w14:paraId="78029847" w14:textId="77777777" w:rsidR="00821465" w:rsidRPr="00606866" w:rsidRDefault="00821465" w:rsidP="00821465">
      <w:pPr>
        <w:jc w:val="center"/>
        <w:rPr>
          <w:b/>
          <w:color w:val="0070C0"/>
          <w:sz w:val="24"/>
          <w:szCs w:val="24"/>
        </w:rPr>
      </w:pPr>
      <w:r>
        <w:rPr>
          <w:rFonts w:hint="eastAsia"/>
          <w:b/>
          <w:color w:val="0070C0"/>
          <w:sz w:val="24"/>
          <w:szCs w:val="24"/>
        </w:rPr>
        <w:lastRenderedPageBreak/>
        <w:t>労作</w:t>
      </w:r>
      <w:r w:rsidRPr="00606866">
        <w:rPr>
          <w:rFonts w:hint="eastAsia"/>
          <w:b/>
          <w:color w:val="0070C0"/>
          <w:sz w:val="24"/>
          <w:szCs w:val="24"/>
        </w:rPr>
        <w:t>後</w:t>
      </w:r>
      <w:r>
        <w:rPr>
          <w:rFonts w:hint="eastAsia"/>
          <w:b/>
          <w:color w:val="0070C0"/>
          <w:sz w:val="24"/>
          <w:szCs w:val="24"/>
        </w:rPr>
        <w:t>の不調</w:t>
      </w:r>
      <w:r w:rsidRPr="00606866">
        <w:rPr>
          <w:rFonts w:hint="eastAsia"/>
          <w:b/>
          <w:color w:val="0070C0"/>
          <w:sz w:val="24"/>
          <w:szCs w:val="24"/>
        </w:rPr>
        <w:t xml:space="preserve">（Post Exertional </w:t>
      </w:r>
      <w:proofErr w:type="spellStart"/>
      <w:r w:rsidRPr="00606866">
        <w:rPr>
          <w:rFonts w:hint="eastAsia"/>
          <w:b/>
          <w:color w:val="0070C0"/>
          <w:sz w:val="24"/>
          <w:szCs w:val="24"/>
        </w:rPr>
        <w:t>Malaise:PEM</w:t>
      </w:r>
      <w:proofErr w:type="spellEnd"/>
      <w:r w:rsidRPr="00606866">
        <w:rPr>
          <w:b/>
          <w:color w:val="0070C0"/>
          <w:sz w:val="24"/>
          <w:szCs w:val="24"/>
        </w:rPr>
        <w:t>）</w:t>
      </w:r>
      <w:r w:rsidRPr="00606866">
        <w:rPr>
          <w:rFonts w:hint="eastAsia"/>
          <w:b/>
          <w:color w:val="0070C0"/>
          <w:sz w:val="24"/>
          <w:szCs w:val="24"/>
        </w:rPr>
        <w:t>を引きおこす典型的な原因</w:t>
      </w:r>
    </w:p>
    <w:p w14:paraId="1698DF12" w14:textId="77777777" w:rsidR="00821465" w:rsidRDefault="00821465" w:rsidP="00821465"/>
    <w:tbl>
      <w:tblPr>
        <w:tblStyle w:val="a4"/>
        <w:tblW w:w="0" w:type="auto"/>
        <w:tblInd w:w="420" w:type="dxa"/>
        <w:tblLook w:val="04A0" w:firstRow="1" w:lastRow="0" w:firstColumn="1" w:lastColumn="0" w:noHBand="0" w:noVBand="1"/>
      </w:tblPr>
      <w:tblGrid>
        <w:gridCol w:w="2410"/>
        <w:gridCol w:w="7371"/>
      </w:tblGrid>
      <w:tr w:rsidR="00821465" w14:paraId="737329CF" w14:textId="77777777" w:rsidTr="00286A2E">
        <w:tc>
          <w:tcPr>
            <w:tcW w:w="2410" w:type="dxa"/>
          </w:tcPr>
          <w:p w14:paraId="01B27203" w14:textId="77777777" w:rsidR="00821465" w:rsidRDefault="00821465" w:rsidP="00286A2E">
            <w:pPr>
              <w:jc w:val="center"/>
            </w:pPr>
            <w:r>
              <w:rPr>
                <w:rFonts w:hint="eastAsia"/>
              </w:rPr>
              <w:t>身体的超過活動</w:t>
            </w:r>
          </w:p>
          <w:p w14:paraId="35CC809B" w14:textId="77777777" w:rsidR="00821465" w:rsidRDefault="00821465" w:rsidP="00286A2E">
            <w:pPr>
              <w:pStyle w:val="a3"/>
              <w:ind w:leftChars="0" w:left="420"/>
            </w:pPr>
          </w:p>
        </w:tc>
        <w:tc>
          <w:tcPr>
            <w:tcW w:w="7371" w:type="dxa"/>
          </w:tcPr>
          <w:p w14:paraId="016E97E7" w14:textId="3B7ACC95" w:rsidR="00821465" w:rsidRDefault="00821465" w:rsidP="00286A2E">
            <w:pPr>
              <w:pStyle w:val="a3"/>
              <w:numPr>
                <w:ilvl w:val="0"/>
                <w:numId w:val="2"/>
              </w:numPr>
              <w:ind w:leftChars="0"/>
            </w:pPr>
            <w:r>
              <w:rPr>
                <w:rFonts w:hint="eastAsia"/>
              </w:rPr>
              <w:t>一日に活動をしすぎている</w:t>
            </w:r>
            <w:r w:rsidR="009C77DB">
              <w:rPr>
                <w:rFonts w:hint="eastAsia"/>
              </w:rPr>
              <w:t>。</w:t>
            </w:r>
            <w:r>
              <w:rPr>
                <w:rFonts w:hint="eastAsia"/>
              </w:rPr>
              <w:t>：運転、起立、仕事、育児、社交など</w:t>
            </w:r>
          </w:p>
          <w:p w14:paraId="0AC61804" w14:textId="77777777" w:rsidR="00821465" w:rsidRDefault="00821465" w:rsidP="00286A2E">
            <w:pPr>
              <w:pStyle w:val="a3"/>
              <w:numPr>
                <w:ilvl w:val="0"/>
                <w:numId w:val="2"/>
              </w:numPr>
              <w:ind w:leftChars="0"/>
            </w:pPr>
            <w:r>
              <w:rPr>
                <w:rFonts w:hint="eastAsia"/>
              </w:rPr>
              <w:t>早くやりすぎている。：歩行、用事、掃除、料理など</w:t>
            </w:r>
          </w:p>
          <w:p w14:paraId="6C94138A" w14:textId="40F5FFF6" w:rsidR="00821465" w:rsidRDefault="00821465" w:rsidP="00286A2E">
            <w:pPr>
              <w:pStyle w:val="a3"/>
              <w:numPr>
                <w:ilvl w:val="0"/>
                <w:numId w:val="2"/>
              </w:numPr>
              <w:ind w:leftChars="0"/>
            </w:pPr>
            <w:r>
              <w:rPr>
                <w:rFonts w:hint="eastAsia"/>
              </w:rPr>
              <w:t>心拍数の急激な増加（１０BPM</w:t>
            </w:r>
            <w:r>
              <w:t>）</w:t>
            </w:r>
            <w:r>
              <w:rPr>
                <w:rFonts w:hint="eastAsia"/>
              </w:rPr>
              <w:t>を促す活動</w:t>
            </w:r>
            <w:r w:rsidR="009C77DB">
              <w:rPr>
                <w:rFonts w:hint="eastAsia"/>
              </w:rPr>
              <w:t>。</w:t>
            </w:r>
          </w:p>
          <w:p w14:paraId="07BE826B" w14:textId="42DBA0F0" w:rsidR="00821465" w:rsidRDefault="00821465" w:rsidP="00286A2E">
            <w:pPr>
              <w:pStyle w:val="a3"/>
              <w:numPr>
                <w:ilvl w:val="0"/>
                <w:numId w:val="2"/>
              </w:numPr>
              <w:ind w:leftChars="0"/>
            </w:pPr>
            <w:r>
              <w:rPr>
                <w:rFonts w:hint="eastAsia"/>
              </w:rPr>
              <w:t>温度の急な変動：暑さ、または、寒さ</w:t>
            </w:r>
            <w:r w:rsidR="009C77DB">
              <w:rPr>
                <w:rFonts w:hint="eastAsia"/>
              </w:rPr>
              <w:t>。</w:t>
            </w:r>
          </w:p>
          <w:p w14:paraId="329E06AF" w14:textId="77777777" w:rsidR="00821465" w:rsidRDefault="00821465" w:rsidP="00286A2E">
            <w:pPr>
              <w:pStyle w:val="a3"/>
              <w:numPr>
                <w:ilvl w:val="0"/>
                <w:numId w:val="2"/>
              </w:numPr>
              <w:ind w:leftChars="0"/>
            </w:pPr>
            <w:r>
              <w:rPr>
                <w:rFonts w:hint="eastAsia"/>
              </w:rPr>
              <w:t>その他の身体的負担：月経サイクル、インフルエンザ注射、採血、高度</w:t>
            </w:r>
          </w:p>
        </w:tc>
      </w:tr>
      <w:tr w:rsidR="00821465" w14:paraId="1F67D22F" w14:textId="77777777" w:rsidTr="00286A2E">
        <w:tc>
          <w:tcPr>
            <w:tcW w:w="2410" w:type="dxa"/>
          </w:tcPr>
          <w:p w14:paraId="2417D9EB" w14:textId="77777777" w:rsidR="00821465" w:rsidRDefault="00821465" w:rsidP="00286A2E">
            <w:pPr>
              <w:pStyle w:val="a3"/>
              <w:ind w:leftChars="0" w:left="0"/>
            </w:pPr>
            <w:r>
              <w:rPr>
                <w:rFonts w:hint="eastAsia"/>
              </w:rPr>
              <w:t xml:space="preserve">　　知的超過活動</w:t>
            </w:r>
          </w:p>
          <w:p w14:paraId="420FDF9E" w14:textId="77777777" w:rsidR="00821465" w:rsidRDefault="00821465" w:rsidP="00286A2E">
            <w:pPr>
              <w:pStyle w:val="a3"/>
              <w:ind w:leftChars="0" w:left="0" w:firstLineChars="200" w:firstLine="420"/>
            </w:pPr>
          </w:p>
        </w:tc>
        <w:tc>
          <w:tcPr>
            <w:tcW w:w="7371" w:type="dxa"/>
          </w:tcPr>
          <w:p w14:paraId="760282AB" w14:textId="77777777" w:rsidR="00821465" w:rsidRDefault="00821465" w:rsidP="00286A2E">
            <w:pPr>
              <w:pStyle w:val="a3"/>
              <w:numPr>
                <w:ilvl w:val="0"/>
                <w:numId w:val="3"/>
              </w:numPr>
              <w:ind w:leftChars="0"/>
            </w:pPr>
            <w:r>
              <w:rPr>
                <w:rFonts w:hint="eastAsia"/>
              </w:rPr>
              <w:t>頭を使う活動のやりすぎ：読書、勉強、仕事など</w:t>
            </w:r>
          </w:p>
          <w:p w14:paraId="595BC4E5" w14:textId="77777777" w:rsidR="00821465" w:rsidRDefault="00821465" w:rsidP="00286A2E">
            <w:pPr>
              <w:pStyle w:val="a3"/>
              <w:numPr>
                <w:ilvl w:val="0"/>
                <w:numId w:val="3"/>
              </w:numPr>
              <w:ind w:leftChars="0"/>
            </w:pPr>
            <w:r>
              <w:rPr>
                <w:rFonts w:hint="eastAsia"/>
              </w:rPr>
              <w:t>集中しすぎ：特に難しい作業で無理をすること</w:t>
            </w:r>
          </w:p>
          <w:p w14:paraId="309D58E3" w14:textId="77777777" w:rsidR="00821465" w:rsidRDefault="00821465" w:rsidP="00286A2E">
            <w:pPr>
              <w:pStyle w:val="a3"/>
              <w:numPr>
                <w:ilvl w:val="0"/>
                <w:numId w:val="3"/>
              </w:numPr>
              <w:ind w:leftChars="0"/>
            </w:pPr>
            <w:r>
              <w:rPr>
                <w:rFonts w:hint="eastAsia"/>
              </w:rPr>
              <w:t>身体的活動後の知的労作：混合した影響</w:t>
            </w:r>
          </w:p>
        </w:tc>
      </w:tr>
      <w:tr w:rsidR="00821465" w14:paraId="131F826A" w14:textId="77777777" w:rsidTr="00286A2E">
        <w:tc>
          <w:tcPr>
            <w:tcW w:w="2410" w:type="dxa"/>
          </w:tcPr>
          <w:p w14:paraId="6CF7271E" w14:textId="77777777" w:rsidR="00821465" w:rsidRPr="003223A8" w:rsidRDefault="00821465" w:rsidP="00286A2E">
            <w:pPr>
              <w:pStyle w:val="a3"/>
              <w:ind w:leftChars="0" w:left="0" w:firstLineChars="200" w:firstLine="420"/>
            </w:pPr>
            <w:r>
              <w:rPr>
                <w:rFonts w:hint="eastAsia"/>
              </w:rPr>
              <w:t>感情的超過活動</w:t>
            </w:r>
          </w:p>
        </w:tc>
        <w:tc>
          <w:tcPr>
            <w:tcW w:w="7371" w:type="dxa"/>
          </w:tcPr>
          <w:p w14:paraId="60A4A621" w14:textId="77777777" w:rsidR="00821465" w:rsidRDefault="00821465" w:rsidP="00286A2E">
            <w:pPr>
              <w:pStyle w:val="a3"/>
              <w:numPr>
                <w:ilvl w:val="0"/>
                <w:numId w:val="4"/>
              </w:numPr>
              <w:ind w:leftChars="0"/>
            </w:pPr>
            <w:r>
              <w:rPr>
                <w:rFonts w:hint="eastAsia"/>
              </w:rPr>
              <w:t>感情的衝撃：愛する人やペットの死、何かしらの大きな損失</w:t>
            </w:r>
          </w:p>
          <w:p w14:paraId="27862020" w14:textId="77777777" w:rsidR="00821465" w:rsidRDefault="00821465" w:rsidP="00286A2E">
            <w:pPr>
              <w:pStyle w:val="a3"/>
              <w:numPr>
                <w:ilvl w:val="0"/>
                <w:numId w:val="4"/>
              </w:numPr>
              <w:ind w:leftChars="0"/>
            </w:pPr>
            <w:r>
              <w:rPr>
                <w:rFonts w:hint="eastAsia"/>
              </w:rPr>
              <w:t>否定的な感情の爆発：配偶者との言い争い</w:t>
            </w:r>
          </w:p>
          <w:p w14:paraId="5F8B20D3" w14:textId="77777777" w:rsidR="00821465" w:rsidRDefault="00821465" w:rsidP="00286A2E">
            <w:pPr>
              <w:pStyle w:val="a3"/>
              <w:numPr>
                <w:ilvl w:val="0"/>
                <w:numId w:val="4"/>
              </w:numPr>
              <w:ind w:leftChars="0"/>
            </w:pPr>
            <w:r>
              <w:rPr>
                <w:rFonts w:hint="eastAsia"/>
              </w:rPr>
              <w:t>強い肯定的な感情：自分の応援しているスポーツチームが試合で勝利するなど</w:t>
            </w:r>
          </w:p>
          <w:p w14:paraId="77771724" w14:textId="77777777" w:rsidR="00821465" w:rsidRDefault="00821465" w:rsidP="00286A2E">
            <w:pPr>
              <w:pStyle w:val="a3"/>
              <w:numPr>
                <w:ilvl w:val="0"/>
                <w:numId w:val="4"/>
              </w:numPr>
              <w:ind w:leftChars="0"/>
            </w:pPr>
            <w:r>
              <w:rPr>
                <w:rFonts w:hint="eastAsia"/>
              </w:rPr>
              <w:t>ストレスの増加：経済的なストレス、学校、仕事における長期にわたるストレスやストレスのかかる出来事</w:t>
            </w:r>
          </w:p>
          <w:p w14:paraId="2EBFADC6" w14:textId="77777777" w:rsidR="00821465" w:rsidRDefault="00821465" w:rsidP="00286A2E">
            <w:pPr>
              <w:pStyle w:val="a3"/>
              <w:numPr>
                <w:ilvl w:val="0"/>
                <w:numId w:val="4"/>
              </w:numPr>
              <w:ind w:leftChars="0"/>
            </w:pPr>
            <w:r>
              <w:rPr>
                <w:rFonts w:hint="eastAsia"/>
              </w:rPr>
              <w:t>不安思考：不安による感情的労作</w:t>
            </w:r>
          </w:p>
          <w:p w14:paraId="0A7A5BC6" w14:textId="77777777" w:rsidR="00821465" w:rsidRDefault="00821465" w:rsidP="00286A2E">
            <w:pPr>
              <w:pStyle w:val="a3"/>
              <w:numPr>
                <w:ilvl w:val="0"/>
                <w:numId w:val="4"/>
              </w:numPr>
              <w:ind w:leftChars="0"/>
            </w:pPr>
            <w:r>
              <w:rPr>
                <w:rFonts w:hint="eastAsia"/>
              </w:rPr>
              <w:t>感覚的なオーバーロード（過負荷）：パーティ、映画、人込み、複数の音</w:t>
            </w:r>
          </w:p>
        </w:tc>
      </w:tr>
      <w:tr w:rsidR="00821465" w14:paraId="1C8C2389" w14:textId="77777777" w:rsidTr="00286A2E">
        <w:tc>
          <w:tcPr>
            <w:tcW w:w="2410" w:type="dxa"/>
          </w:tcPr>
          <w:p w14:paraId="3ADADAEC" w14:textId="77777777" w:rsidR="00821465" w:rsidRDefault="00821465" w:rsidP="00286A2E">
            <w:pPr>
              <w:pStyle w:val="a3"/>
              <w:ind w:leftChars="0" w:left="0" w:firstLineChars="300" w:firstLine="630"/>
            </w:pPr>
            <w:r>
              <w:rPr>
                <w:rFonts w:hint="eastAsia"/>
              </w:rPr>
              <w:t>睡眠調節</w:t>
            </w:r>
          </w:p>
        </w:tc>
        <w:tc>
          <w:tcPr>
            <w:tcW w:w="7371" w:type="dxa"/>
          </w:tcPr>
          <w:p w14:paraId="790D7555" w14:textId="77777777" w:rsidR="00821465" w:rsidRDefault="00821465" w:rsidP="00286A2E">
            <w:pPr>
              <w:pStyle w:val="a3"/>
              <w:numPr>
                <w:ilvl w:val="0"/>
                <w:numId w:val="5"/>
              </w:numPr>
              <w:ind w:leftChars="0"/>
            </w:pPr>
            <w:r>
              <w:rPr>
                <w:rFonts w:hint="eastAsia"/>
              </w:rPr>
              <w:t>最も適切な睡眠スケジュールを守れない：起床が早すぎる、遅すぎる</w:t>
            </w:r>
          </w:p>
          <w:p w14:paraId="145B49C6" w14:textId="77777777" w:rsidR="00821465" w:rsidRDefault="00821465" w:rsidP="00286A2E">
            <w:pPr>
              <w:pStyle w:val="a3"/>
              <w:numPr>
                <w:ilvl w:val="0"/>
                <w:numId w:val="5"/>
              </w:numPr>
              <w:ind w:leftChars="0"/>
            </w:pPr>
            <w:r>
              <w:rPr>
                <w:rFonts w:hint="eastAsia"/>
              </w:rPr>
              <w:t>適度な睡眠時間を守っていない</w:t>
            </w:r>
          </w:p>
          <w:p w14:paraId="0D29E934" w14:textId="77777777" w:rsidR="00821465" w:rsidRDefault="00821465" w:rsidP="00286A2E">
            <w:pPr>
              <w:pStyle w:val="a3"/>
              <w:numPr>
                <w:ilvl w:val="0"/>
                <w:numId w:val="5"/>
              </w:numPr>
              <w:ind w:leftChars="0"/>
            </w:pPr>
            <w:r>
              <w:rPr>
                <w:rFonts w:hint="eastAsia"/>
              </w:rPr>
              <w:t>睡眠妨害：音、光、夜汗、不眠</w:t>
            </w:r>
          </w:p>
          <w:p w14:paraId="1BE4332E" w14:textId="77777777" w:rsidR="00821465" w:rsidRDefault="00821465" w:rsidP="00286A2E">
            <w:pPr>
              <w:pStyle w:val="a3"/>
              <w:numPr>
                <w:ilvl w:val="0"/>
                <w:numId w:val="5"/>
              </w:numPr>
              <w:ind w:leftChars="0"/>
            </w:pPr>
            <w:r>
              <w:rPr>
                <w:rFonts w:hint="eastAsia"/>
              </w:rPr>
              <w:t>旅行中の時間の変化（時差など）の管理</w:t>
            </w:r>
          </w:p>
        </w:tc>
      </w:tr>
      <w:tr w:rsidR="00821465" w14:paraId="257C9CE5" w14:textId="77777777" w:rsidTr="00286A2E">
        <w:tc>
          <w:tcPr>
            <w:tcW w:w="2410" w:type="dxa"/>
          </w:tcPr>
          <w:p w14:paraId="473BFE9C" w14:textId="77777777" w:rsidR="00821465" w:rsidRDefault="00821465" w:rsidP="00286A2E">
            <w:pPr>
              <w:pStyle w:val="a3"/>
              <w:ind w:leftChars="0" w:left="0"/>
              <w:jc w:val="center"/>
            </w:pPr>
            <w:r>
              <w:rPr>
                <w:rFonts w:hint="eastAsia"/>
              </w:rPr>
              <w:t>食事と栄養</w:t>
            </w:r>
          </w:p>
        </w:tc>
        <w:tc>
          <w:tcPr>
            <w:tcW w:w="7371" w:type="dxa"/>
          </w:tcPr>
          <w:p w14:paraId="63A37738" w14:textId="77777777" w:rsidR="00821465" w:rsidRDefault="00821465" w:rsidP="00286A2E">
            <w:pPr>
              <w:pStyle w:val="a3"/>
              <w:numPr>
                <w:ilvl w:val="0"/>
                <w:numId w:val="6"/>
              </w:numPr>
              <w:ind w:leftChars="0"/>
            </w:pPr>
            <w:r>
              <w:rPr>
                <w:rFonts w:hint="eastAsia"/>
              </w:rPr>
              <w:t>炭水化物/砂糖のとりすぎ：アルコール、パン、精製された穀類、甘いお菓子</w:t>
            </w:r>
          </w:p>
          <w:p w14:paraId="1121834D" w14:textId="77777777" w:rsidR="00821465" w:rsidRDefault="00821465" w:rsidP="00286A2E">
            <w:pPr>
              <w:pStyle w:val="a3"/>
              <w:numPr>
                <w:ilvl w:val="0"/>
                <w:numId w:val="6"/>
              </w:numPr>
              <w:ind w:leftChars="0"/>
            </w:pPr>
            <w:r>
              <w:rPr>
                <w:rFonts w:hint="eastAsia"/>
              </w:rPr>
              <w:t>健康的な食品を十分にとっていない：プロテイン、野菜、繊維質、全粒粉穀物、健康にいい脂肪など</w:t>
            </w:r>
          </w:p>
          <w:p w14:paraId="4DB6E049" w14:textId="77777777" w:rsidR="00821465" w:rsidRDefault="00821465" w:rsidP="00286A2E">
            <w:pPr>
              <w:pStyle w:val="a3"/>
              <w:numPr>
                <w:ilvl w:val="0"/>
                <w:numId w:val="6"/>
              </w:numPr>
              <w:ind w:leftChars="0"/>
            </w:pPr>
            <w:r>
              <w:rPr>
                <w:rFonts w:hint="eastAsia"/>
              </w:rPr>
              <w:t>食事を抜いたり、正しい時間帯に食べないことによる低血糖</w:t>
            </w:r>
          </w:p>
          <w:p w14:paraId="7BC73D03" w14:textId="77777777" w:rsidR="00821465" w:rsidRDefault="00821465" w:rsidP="00286A2E">
            <w:pPr>
              <w:pStyle w:val="a3"/>
              <w:numPr>
                <w:ilvl w:val="0"/>
                <w:numId w:val="6"/>
              </w:numPr>
              <w:ind w:leftChars="0"/>
            </w:pPr>
            <w:r>
              <w:rPr>
                <w:rFonts w:hint="eastAsia"/>
              </w:rPr>
              <w:t>脱水：ミネラル/電解質不足</w:t>
            </w:r>
          </w:p>
        </w:tc>
      </w:tr>
      <w:tr w:rsidR="00821465" w14:paraId="527776E6" w14:textId="77777777" w:rsidTr="00286A2E">
        <w:tc>
          <w:tcPr>
            <w:tcW w:w="2410" w:type="dxa"/>
          </w:tcPr>
          <w:p w14:paraId="389BB9F6" w14:textId="77777777" w:rsidR="00821465" w:rsidRDefault="00821465" w:rsidP="00286A2E">
            <w:pPr>
              <w:pStyle w:val="a3"/>
              <w:ind w:leftChars="0" w:left="0"/>
            </w:pPr>
            <w:r>
              <w:rPr>
                <w:rFonts w:hint="eastAsia"/>
              </w:rPr>
              <w:t>その他の病気</w:t>
            </w:r>
          </w:p>
        </w:tc>
        <w:tc>
          <w:tcPr>
            <w:tcW w:w="7371" w:type="dxa"/>
          </w:tcPr>
          <w:p w14:paraId="4939D1C2" w14:textId="77777777" w:rsidR="00821465" w:rsidRDefault="00821465" w:rsidP="00286A2E">
            <w:pPr>
              <w:pStyle w:val="a3"/>
              <w:numPr>
                <w:ilvl w:val="0"/>
                <w:numId w:val="7"/>
              </w:numPr>
              <w:ind w:leftChars="0"/>
            </w:pPr>
            <w:r>
              <w:rPr>
                <w:rFonts w:hint="eastAsia"/>
              </w:rPr>
              <w:t>鬱病：鬱病の悪化、または、単に元々ある鬱病</w:t>
            </w:r>
          </w:p>
          <w:p w14:paraId="4A30CC94" w14:textId="77777777" w:rsidR="00821465" w:rsidRDefault="00821465" w:rsidP="00286A2E">
            <w:pPr>
              <w:pStyle w:val="a3"/>
              <w:numPr>
                <w:ilvl w:val="0"/>
                <w:numId w:val="7"/>
              </w:numPr>
              <w:ind w:leftChars="0"/>
            </w:pPr>
            <w:r>
              <w:rPr>
                <w:rFonts w:hint="eastAsia"/>
              </w:rPr>
              <w:t>不安：不安の増加や元々ある不安：パニック発作も含む</w:t>
            </w:r>
          </w:p>
          <w:p w14:paraId="4D252015" w14:textId="77777777" w:rsidR="00821465" w:rsidRDefault="00821465" w:rsidP="00286A2E">
            <w:pPr>
              <w:pStyle w:val="a3"/>
              <w:numPr>
                <w:ilvl w:val="0"/>
                <w:numId w:val="7"/>
              </w:numPr>
              <w:ind w:leftChars="0"/>
            </w:pPr>
            <w:r>
              <w:rPr>
                <w:rFonts w:hint="eastAsia"/>
              </w:rPr>
              <w:t>病気になること：普通の風邪やインフルエンザ</w:t>
            </w:r>
          </w:p>
          <w:p w14:paraId="244CA910" w14:textId="77777777" w:rsidR="00821465" w:rsidRDefault="00821465" w:rsidP="00286A2E">
            <w:pPr>
              <w:pStyle w:val="a3"/>
              <w:numPr>
                <w:ilvl w:val="0"/>
                <w:numId w:val="7"/>
              </w:numPr>
              <w:ind w:leftChars="0"/>
            </w:pPr>
            <w:r>
              <w:rPr>
                <w:rFonts w:hint="eastAsia"/>
              </w:rPr>
              <w:t>痛み：慢性の痛みの管理</w:t>
            </w:r>
          </w:p>
          <w:p w14:paraId="2BFE7FB7" w14:textId="77777777" w:rsidR="00821465" w:rsidRDefault="00821465" w:rsidP="00286A2E">
            <w:pPr>
              <w:pStyle w:val="a3"/>
              <w:numPr>
                <w:ilvl w:val="0"/>
                <w:numId w:val="7"/>
              </w:numPr>
              <w:ind w:leftChars="0"/>
            </w:pPr>
            <w:r>
              <w:rPr>
                <w:rFonts w:hint="eastAsia"/>
              </w:rPr>
              <w:t>吐き気や消化不良、便秘などによる胃腸系の問題（SIBO:腸内細菌異常増殖症候群など）を起こす</w:t>
            </w:r>
          </w:p>
          <w:p w14:paraId="5D764C19" w14:textId="77777777" w:rsidR="00821465" w:rsidRDefault="00821465" w:rsidP="00286A2E">
            <w:pPr>
              <w:pStyle w:val="a3"/>
              <w:numPr>
                <w:ilvl w:val="0"/>
                <w:numId w:val="7"/>
              </w:numPr>
              <w:ind w:leftChars="0"/>
            </w:pPr>
            <w:r>
              <w:rPr>
                <w:rFonts w:hint="eastAsia"/>
              </w:rPr>
              <w:t>薬の調節：全体的な健康状態を低下させる可能性がある</w:t>
            </w:r>
          </w:p>
          <w:p w14:paraId="1E5232E6" w14:textId="77777777" w:rsidR="00821465" w:rsidRDefault="00821465" w:rsidP="00286A2E">
            <w:pPr>
              <w:pStyle w:val="a3"/>
              <w:numPr>
                <w:ilvl w:val="0"/>
                <w:numId w:val="7"/>
              </w:numPr>
              <w:ind w:leftChars="0"/>
            </w:pPr>
            <w:r>
              <w:rPr>
                <w:rFonts w:hint="eastAsia"/>
              </w:rPr>
              <w:t>体位の変化：通常の起立不耐性診断の有無に関わらず</w:t>
            </w:r>
          </w:p>
        </w:tc>
      </w:tr>
      <w:tr w:rsidR="00821465" w14:paraId="32EB5A33" w14:textId="77777777" w:rsidTr="00286A2E">
        <w:tc>
          <w:tcPr>
            <w:tcW w:w="2410" w:type="dxa"/>
          </w:tcPr>
          <w:p w14:paraId="4C192B1F" w14:textId="77777777" w:rsidR="00821465" w:rsidRDefault="00821465" w:rsidP="00286A2E">
            <w:pPr>
              <w:pStyle w:val="a3"/>
              <w:ind w:leftChars="0" w:left="0"/>
            </w:pPr>
            <w:r>
              <w:rPr>
                <w:rFonts w:hint="eastAsia"/>
              </w:rPr>
              <w:t>その他の原因</w:t>
            </w:r>
          </w:p>
        </w:tc>
        <w:tc>
          <w:tcPr>
            <w:tcW w:w="7371" w:type="dxa"/>
          </w:tcPr>
          <w:p w14:paraId="7C982EBB" w14:textId="77777777" w:rsidR="00821465" w:rsidRDefault="00821465" w:rsidP="00286A2E">
            <w:pPr>
              <w:pStyle w:val="a3"/>
              <w:numPr>
                <w:ilvl w:val="0"/>
                <w:numId w:val="23"/>
              </w:numPr>
              <w:ind w:leftChars="0"/>
            </w:pPr>
          </w:p>
          <w:p w14:paraId="7545C067" w14:textId="77777777" w:rsidR="00821465" w:rsidRDefault="00821465" w:rsidP="00286A2E">
            <w:pPr>
              <w:pStyle w:val="a3"/>
              <w:numPr>
                <w:ilvl w:val="0"/>
                <w:numId w:val="23"/>
              </w:numPr>
              <w:ind w:leftChars="0"/>
            </w:pPr>
          </w:p>
          <w:p w14:paraId="0FF33505" w14:textId="77777777" w:rsidR="00821465" w:rsidRDefault="00821465" w:rsidP="00286A2E">
            <w:pPr>
              <w:pStyle w:val="a3"/>
              <w:numPr>
                <w:ilvl w:val="0"/>
                <w:numId w:val="23"/>
              </w:numPr>
              <w:ind w:leftChars="0"/>
            </w:pPr>
          </w:p>
          <w:p w14:paraId="0045AF34" w14:textId="77777777" w:rsidR="00821465" w:rsidRDefault="00821465" w:rsidP="00286A2E">
            <w:pPr>
              <w:pStyle w:val="a3"/>
              <w:numPr>
                <w:ilvl w:val="0"/>
                <w:numId w:val="23"/>
              </w:numPr>
              <w:ind w:leftChars="0"/>
            </w:pPr>
          </w:p>
          <w:p w14:paraId="0C5EFBB7" w14:textId="77777777" w:rsidR="00821465" w:rsidRDefault="00821465" w:rsidP="00286A2E">
            <w:pPr>
              <w:pStyle w:val="a3"/>
              <w:numPr>
                <w:ilvl w:val="0"/>
                <w:numId w:val="23"/>
              </w:numPr>
              <w:ind w:leftChars="0"/>
            </w:pPr>
          </w:p>
        </w:tc>
      </w:tr>
    </w:tbl>
    <w:p w14:paraId="09F019A8" w14:textId="77777777" w:rsidR="00821465" w:rsidRDefault="00821465" w:rsidP="00821465">
      <w:pPr>
        <w:rPr>
          <w:color w:val="FF0000"/>
          <w:sz w:val="24"/>
          <w:szCs w:val="24"/>
        </w:rPr>
      </w:pPr>
      <w:r w:rsidRPr="00F44F23">
        <w:rPr>
          <w:rFonts w:hint="eastAsia"/>
          <w:color w:val="FF0000"/>
          <w:sz w:val="24"/>
          <w:szCs w:val="24"/>
        </w:rPr>
        <w:lastRenderedPageBreak/>
        <w:t>労作後</w:t>
      </w:r>
      <w:r>
        <w:rPr>
          <w:rFonts w:hint="eastAsia"/>
          <w:color w:val="FF0000"/>
          <w:sz w:val="24"/>
          <w:szCs w:val="24"/>
        </w:rPr>
        <w:t>の不調（PEM</w:t>
      </w:r>
      <w:r>
        <w:rPr>
          <w:color w:val="FF0000"/>
          <w:sz w:val="24"/>
          <w:szCs w:val="24"/>
        </w:rPr>
        <w:t>）</w:t>
      </w:r>
      <w:r w:rsidRPr="00F44F23">
        <w:rPr>
          <w:rFonts w:hint="eastAsia"/>
          <w:color w:val="FF0000"/>
          <w:sz w:val="24"/>
          <w:szCs w:val="24"/>
        </w:rPr>
        <w:t>の回避を妨害する典型的な障害物</w:t>
      </w:r>
    </w:p>
    <w:p w14:paraId="5B150308" w14:textId="77777777" w:rsidR="00821465" w:rsidRDefault="00821465" w:rsidP="00821465"/>
    <w:tbl>
      <w:tblPr>
        <w:tblStyle w:val="a4"/>
        <w:tblW w:w="0" w:type="auto"/>
        <w:tblInd w:w="420" w:type="dxa"/>
        <w:tblLook w:val="04A0" w:firstRow="1" w:lastRow="0" w:firstColumn="1" w:lastColumn="0" w:noHBand="0" w:noVBand="1"/>
      </w:tblPr>
      <w:tblGrid>
        <w:gridCol w:w="2410"/>
        <w:gridCol w:w="7371"/>
      </w:tblGrid>
      <w:tr w:rsidR="00821465" w14:paraId="270C3E34" w14:textId="77777777" w:rsidTr="00286A2E">
        <w:tc>
          <w:tcPr>
            <w:tcW w:w="2410" w:type="dxa"/>
          </w:tcPr>
          <w:p w14:paraId="5022268E" w14:textId="77777777" w:rsidR="00821465" w:rsidRDefault="00821465" w:rsidP="00286A2E">
            <w:pPr>
              <w:jc w:val="center"/>
            </w:pPr>
            <w:r>
              <w:rPr>
                <w:rFonts w:hint="eastAsia"/>
              </w:rPr>
              <w:t>労作後の不調が来る</w:t>
            </w:r>
          </w:p>
          <w:p w14:paraId="492DF33F" w14:textId="77777777" w:rsidR="00821465" w:rsidRDefault="00821465" w:rsidP="00286A2E">
            <w:pPr>
              <w:jc w:val="center"/>
            </w:pPr>
            <w:r>
              <w:rPr>
                <w:rFonts w:hint="eastAsia"/>
              </w:rPr>
              <w:t>兆しがない</w:t>
            </w:r>
          </w:p>
        </w:tc>
        <w:tc>
          <w:tcPr>
            <w:tcW w:w="7371" w:type="dxa"/>
          </w:tcPr>
          <w:p w14:paraId="02D993AE" w14:textId="3E176DDC" w:rsidR="00821465" w:rsidRDefault="00821465" w:rsidP="00286A2E">
            <w:pPr>
              <w:pStyle w:val="a3"/>
              <w:numPr>
                <w:ilvl w:val="0"/>
                <w:numId w:val="2"/>
              </w:numPr>
              <w:ind w:leftChars="0"/>
            </w:pPr>
            <w:r>
              <w:rPr>
                <w:rFonts w:hint="eastAsia"/>
              </w:rPr>
              <w:t>説明がない</w:t>
            </w:r>
            <w:r w:rsidR="009C77DB">
              <w:rPr>
                <w:rFonts w:hint="eastAsia"/>
              </w:rPr>
              <w:t>。</w:t>
            </w:r>
            <w:r>
              <w:rPr>
                <w:rFonts w:hint="eastAsia"/>
              </w:rPr>
              <w:t>：労作後倦怠感はランダムにあらわれるようだ。</w:t>
            </w:r>
          </w:p>
          <w:p w14:paraId="70031AE1" w14:textId="0462D95E" w:rsidR="00821465" w:rsidRDefault="00821465" w:rsidP="00286A2E">
            <w:pPr>
              <w:pStyle w:val="a3"/>
              <w:numPr>
                <w:ilvl w:val="0"/>
                <w:numId w:val="2"/>
              </w:numPr>
              <w:ind w:leftChars="0"/>
            </w:pPr>
            <w:r>
              <w:rPr>
                <w:rFonts w:hint="eastAsia"/>
              </w:rPr>
              <w:t>警告がない</w:t>
            </w:r>
            <w:r w:rsidR="009C77DB">
              <w:rPr>
                <w:rFonts w:hint="eastAsia"/>
              </w:rPr>
              <w:t>。</w:t>
            </w:r>
            <w:r>
              <w:rPr>
                <w:rFonts w:hint="eastAsia"/>
              </w:rPr>
              <w:t>：私の体は活動をやりすぎていることを教えてくれないので、気付いた時にはもう遅い。</w:t>
            </w:r>
          </w:p>
          <w:p w14:paraId="422B0B13" w14:textId="5F398E5D" w:rsidR="00821465" w:rsidRDefault="00821465" w:rsidP="00286A2E">
            <w:pPr>
              <w:pStyle w:val="a3"/>
              <w:numPr>
                <w:ilvl w:val="0"/>
                <w:numId w:val="2"/>
              </w:numPr>
              <w:ind w:leftChars="0"/>
            </w:pPr>
            <w:r>
              <w:rPr>
                <w:rFonts w:hint="eastAsia"/>
              </w:rPr>
              <w:t>攻略本がない</w:t>
            </w:r>
            <w:r w:rsidR="009C77DB">
              <w:rPr>
                <w:rFonts w:hint="eastAsia"/>
              </w:rPr>
              <w:t>。</w:t>
            </w:r>
            <w:r>
              <w:rPr>
                <w:rFonts w:hint="eastAsia"/>
              </w:rPr>
              <w:t>：その日にどのくらいの活動ができるかがわからない</w:t>
            </w:r>
          </w:p>
          <w:p w14:paraId="0854A083" w14:textId="77777777" w:rsidR="00821465" w:rsidRDefault="00821465" w:rsidP="00286A2E">
            <w:pPr>
              <w:pStyle w:val="a3"/>
              <w:numPr>
                <w:ilvl w:val="0"/>
                <w:numId w:val="2"/>
              </w:numPr>
              <w:ind w:leftChars="0"/>
            </w:pPr>
            <w:r>
              <w:rPr>
                <w:rFonts w:hint="eastAsia"/>
              </w:rPr>
              <w:t>知識の欠如：自分が活動レベルや特定の食べ物にどう反応するかがわからない</w:t>
            </w:r>
          </w:p>
          <w:p w14:paraId="319E7571" w14:textId="23DE763A" w:rsidR="00821465" w:rsidRDefault="00821465" w:rsidP="00286A2E">
            <w:pPr>
              <w:pStyle w:val="a3"/>
              <w:numPr>
                <w:ilvl w:val="0"/>
                <w:numId w:val="2"/>
              </w:numPr>
              <w:ind w:leftChars="0"/>
            </w:pPr>
            <w:r>
              <w:rPr>
                <w:rFonts w:hint="eastAsia"/>
              </w:rPr>
              <w:t>すぐには起きない</w:t>
            </w:r>
            <w:r w:rsidR="009C77DB">
              <w:rPr>
                <w:rFonts w:hint="eastAsia"/>
              </w:rPr>
              <w:t>。</w:t>
            </w:r>
            <w:r>
              <w:rPr>
                <w:rFonts w:hint="eastAsia"/>
              </w:rPr>
              <w:t>：クラッシュは、数日後に遅延して起こりうるため、引き金が何であるかを特定しにくい</w:t>
            </w:r>
          </w:p>
        </w:tc>
      </w:tr>
      <w:tr w:rsidR="00821465" w14:paraId="1137F8D9" w14:textId="77777777" w:rsidTr="00286A2E">
        <w:tc>
          <w:tcPr>
            <w:tcW w:w="2410" w:type="dxa"/>
          </w:tcPr>
          <w:p w14:paraId="1BBB15AD" w14:textId="77777777" w:rsidR="00821465" w:rsidRDefault="00821465" w:rsidP="00286A2E">
            <w:pPr>
              <w:pStyle w:val="a3"/>
              <w:ind w:leftChars="0" w:left="0"/>
            </w:pPr>
            <w:r>
              <w:rPr>
                <w:rFonts w:hint="eastAsia"/>
              </w:rPr>
              <w:t>支援チームの不在</w:t>
            </w:r>
          </w:p>
        </w:tc>
        <w:tc>
          <w:tcPr>
            <w:tcW w:w="7371" w:type="dxa"/>
          </w:tcPr>
          <w:p w14:paraId="733B5DF1" w14:textId="286A58BA" w:rsidR="00821465" w:rsidRDefault="00821465" w:rsidP="00286A2E">
            <w:pPr>
              <w:pStyle w:val="a3"/>
              <w:numPr>
                <w:ilvl w:val="0"/>
                <w:numId w:val="3"/>
              </w:numPr>
              <w:ind w:leftChars="0"/>
            </w:pPr>
            <w:r>
              <w:rPr>
                <w:rFonts w:hint="eastAsia"/>
              </w:rPr>
              <w:t>身体的介助をしてくれる人がいない</w:t>
            </w:r>
            <w:r w:rsidR="009C77DB">
              <w:rPr>
                <w:rFonts w:hint="eastAsia"/>
              </w:rPr>
              <w:t>。</w:t>
            </w:r>
            <w:r>
              <w:rPr>
                <w:rFonts w:hint="eastAsia"/>
              </w:rPr>
              <w:t>：朝食をつくる、運転など</w:t>
            </w:r>
          </w:p>
          <w:p w14:paraId="478FED6C" w14:textId="12DAA041" w:rsidR="00821465" w:rsidRDefault="00821465" w:rsidP="00286A2E">
            <w:pPr>
              <w:pStyle w:val="a3"/>
              <w:numPr>
                <w:ilvl w:val="0"/>
                <w:numId w:val="3"/>
              </w:numPr>
              <w:ind w:leftChars="0"/>
            </w:pPr>
            <w:r>
              <w:rPr>
                <w:rFonts w:hint="eastAsia"/>
              </w:rPr>
              <w:t>PEMフリー（労作後の不調回避）アプローチを計画したり、日々の症状を記録したりするのを手伝ってくれる人がいない</w:t>
            </w:r>
            <w:r w:rsidR="009C77DB">
              <w:rPr>
                <w:rFonts w:hint="eastAsia"/>
              </w:rPr>
              <w:t>。</w:t>
            </w:r>
          </w:p>
          <w:p w14:paraId="77942046" w14:textId="6842986E" w:rsidR="00821465" w:rsidRDefault="00821465" w:rsidP="00286A2E">
            <w:pPr>
              <w:pStyle w:val="a3"/>
              <w:numPr>
                <w:ilvl w:val="0"/>
                <w:numId w:val="3"/>
              </w:numPr>
              <w:ind w:leftChars="0"/>
            </w:pPr>
            <w:r>
              <w:rPr>
                <w:rFonts w:hint="eastAsia"/>
              </w:rPr>
              <w:t>人に任せるのが難しい作業がある</w:t>
            </w:r>
            <w:r w:rsidR="009C77DB">
              <w:rPr>
                <w:rFonts w:hint="eastAsia"/>
              </w:rPr>
              <w:t>。</w:t>
            </w:r>
            <w:r>
              <w:rPr>
                <w:rFonts w:hint="eastAsia"/>
              </w:rPr>
              <w:t>：仕事、子育て、病気の親の介護など</w:t>
            </w:r>
          </w:p>
          <w:p w14:paraId="08A707AF" w14:textId="5DDEA45A" w:rsidR="00821465" w:rsidRDefault="00821465" w:rsidP="00286A2E">
            <w:pPr>
              <w:pStyle w:val="a3"/>
              <w:numPr>
                <w:ilvl w:val="0"/>
                <w:numId w:val="3"/>
              </w:numPr>
              <w:ind w:leftChars="0"/>
            </w:pPr>
            <w:r>
              <w:rPr>
                <w:rFonts w:hint="eastAsia"/>
              </w:rPr>
              <w:t>他人に頼りたくないため、自分の責任を手放すのが難しい</w:t>
            </w:r>
            <w:r w:rsidR="009C77DB">
              <w:rPr>
                <w:rFonts w:hint="eastAsia"/>
              </w:rPr>
              <w:t>。</w:t>
            </w:r>
          </w:p>
          <w:p w14:paraId="6B460513" w14:textId="77777777" w:rsidR="00821465" w:rsidRDefault="00821465" w:rsidP="00286A2E">
            <w:pPr>
              <w:pStyle w:val="a3"/>
              <w:numPr>
                <w:ilvl w:val="0"/>
                <w:numId w:val="3"/>
              </w:numPr>
              <w:ind w:leftChars="0"/>
            </w:pPr>
            <w:r>
              <w:rPr>
                <w:rFonts w:hint="eastAsia"/>
              </w:rPr>
              <w:t>家事など、家族の負担が増えることに対して罪の意識を感じる</w:t>
            </w:r>
            <w:r w:rsidR="009C77DB">
              <w:rPr>
                <w:rFonts w:hint="eastAsia"/>
              </w:rPr>
              <w:t>。</w:t>
            </w:r>
          </w:p>
          <w:p w14:paraId="0ADE6792" w14:textId="716C8562" w:rsidR="009C77DB" w:rsidRDefault="009C77DB" w:rsidP="009C77DB">
            <w:pPr>
              <w:pStyle w:val="a3"/>
              <w:ind w:leftChars="0" w:left="420"/>
            </w:pPr>
          </w:p>
        </w:tc>
      </w:tr>
      <w:tr w:rsidR="00821465" w14:paraId="7F436E76" w14:textId="77777777" w:rsidTr="00286A2E">
        <w:tc>
          <w:tcPr>
            <w:tcW w:w="2410" w:type="dxa"/>
          </w:tcPr>
          <w:p w14:paraId="2B526823" w14:textId="77777777" w:rsidR="00821465" w:rsidRPr="003223A8" w:rsidRDefault="00821465" w:rsidP="00286A2E">
            <w:pPr>
              <w:pStyle w:val="a3"/>
              <w:ind w:leftChars="0" w:left="0" w:firstLineChars="200" w:firstLine="420"/>
            </w:pPr>
            <w:r>
              <w:rPr>
                <w:rFonts w:hint="eastAsia"/>
              </w:rPr>
              <w:t>動機の維持</w:t>
            </w:r>
          </w:p>
        </w:tc>
        <w:tc>
          <w:tcPr>
            <w:tcW w:w="7371" w:type="dxa"/>
          </w:tcPr>
          <w:p w14:paraId="1371CF40" w14:textId="4DFFBCEC" w:rsidR="00821465" w:rsidRDefault="00821465" w:rsidP="00286A2E">
            <w:pPr>
              <w:pStyle w:val="a3"/>
              <w:numPr>
                <w:ilvl w:val="0"/>
                <w:numId w:val="4"/>
              </w:numPr>
              <w:ind w:leftChars="0"/>
            </w:pPr>
            <w:r>
              <w:rPr>
                <w:rFonts w:hint="eastAsia"/>
              </w:rPr>
              <w:t>励ましや精神的サポートをくれる人がいない</w:t>
            </w:r>
            <w:r w:rsidR="009C77DB">
              <w:rPr>
                <w:rFonts w:hint="eastAsia"/>
              </w:rPr>
              <w:t>。</w:t>
            </w:r>
          </w:p>
          <w:p w14:paraId="10287723" w14:textId="66FF75A2" w:rsidR="00821465" w:rsidRDefault="00821465" w:rsidP="00286A2E">
            <w:pPr>
              <w:pStyle w:val="a3"/>
              <w:numPr>
                <w:ilvl w:val="0"/>
                <w:numId w:val="4"/>
              </w:numPr>
              <w:ind w:leftChars="0"/>
            </w:pPr>
            <w:r>
              <w:rPr>
                <w:rFonts w:hint="eastAsia"/>
              </w:rPr>
              <w:t>嗜好品や社交的な楽しみがほしいので、時々、健康的なものを食べない</w:t>
            </w:r>
            <w:r w:rsidR="009C77DB">
              <w:rPr>
                <w:rFonts w:hint="eastAsia"/>
              </w:rPr>
              <w:t>。</w:t>
            </w:r>
          </w:p>
          <w:p w14:paraId="7B6F259F" w14:textId="68AC5FD4" w:rsidR="00821465" w:rsidRDefault="00821465" w:rsidP="00286A2E">
            <w:pPr>
              <w:pStyle w:val="a3"/>
              <w:numPr>
                <w:ilvl w:val="0"/>
                <w:numId w:val="4"/>
              </w:numPr>
              <w:ind w:leftChars="0"/>
            </w:pPr>
            <w:r>
              <w:rPr>
                <w:rFonts w:hint="eastAsia"/>
              </w:rPr>
              <w:t>健康的な食事を用意するより、レトルト食品のほうが楽だ</w:t>
            </w:r>
            <w:r w:rsidR="009C77DB">
              <w:rPr>
                <w:rFonts w:hint="eastAsia"/>
              </w:rPr>
              <w:t>。</w:t>
            </w:r>
          </w:p>
          <w:p w14:paraId="1DEE0728" w14:textId="567308FB" w:rsidR="00821465" w:rsidRDefault="00821465" w:rsidP="00286A2E">
            <w:pPr>
              <w:pStyle w:val="a3"/>
              <w:numPr>
                <w:ilvl w:val="0"/>
                <w:numId w:val="4"/>
              </w:numPr>
              <w:ind w:leftChars="0"/>
            </w:pPr>
            <w:r>
              <w:rPr>
                <w:rFonts w:hint="eastAsia"/>
              </w:rPr>
              <w:t>身体的健康と精神的健康の駆け引きで、どちらかを代償にする</w:t>
            </w:r>
            <w:r w:rsidR="009C77DB">
              <w:rPr>
                <w:rFonts w:hint="eastAsia"/>
              </w:rPr>
              <w:t>。</w:t>
            </w:r>
            <w:r>
              <w:rPr>
                <w:rFonts w:hint="eastAsia"/>
              </w:rPr>
              <w:t>：家にいてエネルギーを温存するか</w:t>
            </w:r>
            <w:r w:rsidR="000F027B">
              <w:rPr>
                <w:rFonts w:hint="eastAsia"/>
              </w:rPr>
              <w:t>。</w:t>
            </w:r>
            <w:r>
              <w:rPr>
                <w:rFonts w:hint="eastAsia"/>
              </w:rPr>
              <w:t>V.S. 外出して友達と楽しい時を過ごすか</w:t>
            </w:r>
            <w:r w:rsidR="000F027B">
              <w:rPr>
                <w:rFonts w:hint="eastAsia"/>
              </w:rPr>
              <w:t>。</w:t>
            </w:r>
          </w:p>
          <w:p w14:paraId="72032F88" w14:textId="05F187A9" w:rsidR="009C77DB" w:rsidRDefault="009C77DB" w:rsidP="009C77DB">
            <w:pPr>
              <w:pStyle w:val="a3"/>
              <w:ind w:leftChars="0" w:left="420"/>
            </w:pPr>
          </w:p>
        </w:tc>
      </w:tr>
      <w:tr w:rsidR="00821465" w14:paraId="1DF04163" w14:textId="77777777" w:rsidTr="00286A2E">
        <w:tc>
          <w:tcPr>
            <w:tcW w:w="2410" w:type="dxa"/>
          </w:tcPr>
          <w:p w14:paraId="58F1A106" w14:textId="77777777" w:rsidR="00821465" w:rsidRDefault="00821465" w:rsidP="00286A2E">
            <w:pPr>
              <w:pStyle w:val="a3"/>
              <w:ind w:leftChars="0" w:left="0"/>
            </w:pPr>
            <w:r>
              <w:rPr>
                <w:rFonts w:hint="eastAsia"/>
              </w:rPr>
              <w:t>感情的、心理的な挑戦</w:t>
            </w:r>
          </w:p>
        </w:tc>
        <w:tc>
          <w:tcPr>
            <w:tcW w:w="7371" w:type="dxa"/>
          </w:tcPr>
          <w:p w14:paraId="48BB3C45" w14:textId="77777777" w:rsidR="00821465" w:rsidRDefault="00821465" w:rsidP="00286A2E">
            <w:pPr>
              <w:pStyle w:val="a3"/>
              <w:numPr>
                <w:ilvl w:val="0"/>
                <w:numId w:val="5"/>
              </w:numPr>
              <w:ind w:leftChars="0"/>
            </w:pPr>
            <w:r>
              <w:rPr>
                <w:rFonts w:hint="eastAsia"/>
              </w:rPr>
              <w:t>肯定的であれ、否定的であれ、感情の引き金は、予測不能である。</w:t>
            </w:r>
          </w:p>
          <w:p w14:paraId="5203FBC8" w14:textId="162C646C" w:rsidR="00821465" w:rsidRDefault="00821465" w:rsidP="00286A2E">
            <w:pPr>
              <w:pStyle w:val="a3"/>
              <w:numPr>
                <w:ilvl w:val="0"/>
                <w:numId w:val="5"/>
              </w:numPr>
              <w:ind w:leftChars="0"/>
            </w:pPr>
            <w:r>
              <w:rPr>
                <w:rFonts w:hint="eastAsia"/>
              </w:rPr>
              <w:t>将来への不安、自分でコントロールできないことへの不安や恐れがある</w:t>
            </w:r>
            <w:r w:rsidR="000F027B">
              <w:rPr>
                <w:rFonts w:hint="eastAsia"/>
              </w:rPr>
              <w:t>。</w:t>
            </w:r>
          </w:p>
          <w:p w14:paraId="7DDF03E4" w14:textId="4015318A" w:rsidR="00821465" w:rsidRDefault="00821465" w:rsidP="00286A2E">
            <w:pPr>
              <w:pStyle w:val="a3"/>
              <w:numPr>
                <w:ilvl w:val="0"/>
                <w:numId w:val="5"/>
              </w:numPr>
              <w:ind w:leftChars="0"/>
            </w:pPr>
            <w:r>
              <w:rPr>
                <w:rFonts w:hint="eastAsia"/>
              </w:rPr>
              <w:t>疲れすぎていて、心理療法家のところに行けない、または、面談で疲れすぎてしまう</w:t>
            </w:r>
            <w:r w:rsidR="000F027B">
              <w:rPr>
                <w:rFonts w:hint="eastAsia"/>
              </w:rPr>
              <w:t>。</w:t>
            </w:r>
          </w:p>
          <w:p w14:paraId="6FA532AB" w14:textId="77777777" w:rsidR="00821465" w:rsidRDefault="00821465" w:rsidP="00286A2E">
            <w:pPr>
              <w:pStyle w:val="a3"/>
              <w:numPr>
                <w:ilvl w:val="0"/>
                <w:numId w:val="5"/>
              </w:numPr>
              <w:ind w:leftChars="0"/>
            </w:pPr>
            <w:r>
              <w:rPr>
                <w:rFonts w:hint="eastAsia"/>
              </w:rPr>
              <w:t>あまりに長く病気であることに対してうつ状態になる。</w:t>
            </w:r>
          </w:p>
          <w:p w14:paraId="1306C649" w14:textId="081A5EB7" w:rsidR="00821465" w:rsidRDefault="00821465" w:rsidP="00286A2E">
            <w:pPr>
              <w:pStyle w:val="a3"/>
              <w:numPr>
                <w:ilvl w:val="0"/>
                <w:numId w:val="5"/>
              </w:numPr>
              <w:ind w:leftChars="0"/>
            </w:pPr>
            <w:r>
              <w:rPr>
                <w:rFonts w:hint="eastAsia"/>
              </w:rPr>
              <w:t>学校や仕事で後れをとっていることに落ち込み、追いつこうとがんばってしまう</w:t>
            </w:r>
            <w:r w:rsidR="000F027B">
              <w:rPr>
                <w:rFonts w:hint="eastAsia"/>
              </w:rPr>
              <w:t>。</w:t>
            </w:r>
          </w:p>
          <w:p w14:paraId="2F95B93E" w14:textId="09DD8A14" w:rsidR="009C77DB" w:rsidRDefault="009C77DB" w:rsidP="009C77DB">
            <w:pPr>
              <w:pStyle w:val="a3"/>
              <w:ind w:leftChars="0" w:left="420"/>
            </w:pPr>
          </w:p>
        </w:tc>
      </w:tr>
      <w:tr w:rsidR="00821465" w14:paraId="6DD2107A" w14:textId="77777777" w:rsidTr="00286A2E">
        <w:tc>
          <w:tcPr>
            <w:tcW w:w="2410" w:type="dxa"/>
          </w:tcPr>
          <w:p w14:paraId="25093FD8" w14:textId="77777777" w:rsidR="00821465" w:rsidRDefault="00821465" w:rsidP="00286A2E">
            <w:pPr>
              <w:pStyle w:val="a3"/>
              <w:ind w:leftChars="0" w:left="0"/>
              <w:jc w:val="center"/>
            </w:pPr>
            <w:r>
              <w:rPr>
                <w:rFonts w:hint="eastAsia"/>
              </w:rPr>
              <w:t>社会的なプレッシャー</w:t>
            </w:r>
          </w:p>
        </w:tc>
        <w:tc>
          <w:tcPr>
            <w:tcW w:w="7371" w:type="dxa"/>
          </w:tcPr>
          <w:p w14:paraId="6EE302E1" w14:textId="77777777" w:rsidR="00821465" w:rsidRDefault="00821465" w:rsidP="00286A2E">
            <w:pPr>
              <w:pStyle w:val="a3"/>
              <w:numPr>
                <w:ilvl w:val="0"/>
                <w:numId w:val="6"/>
              </w:numPr>
              <w:ind w:leftChars="0"/>
            </w:pPr>
            <w:r>
              <w:rPr>
                <w:rFonts w:hint="eastAsia"/>
              </w:rPr>
              <w:t>評判：私は、人に「病気の子ども」とか「怠けた同僚」だと思われたくない。</w:t>
            </w:r>
          </w:p>
          <w:p w14:paraId="15F26189" w14:textId="77777777" w:rsidR="00821465" w:rsidRDefault="00821465" w:rsidP="00286A2E">
            <w:pPr>
              <w:pStyle w:val="a3"/>
              <w:numPr>
                <w:ilvl w:val="0"/>
                <w:numId w:val="6"/>
              </w:numPr>
              <w:ind w:leftChars="0"/>
            </w:pPr>
            <w:r>
              <w:rPr>
                <w:rFonts w:hint="eastAsia"/>
              </w:rPr>
              <w:t>コントロールの欠如：友達と出かけると、いつ家に帰るかのコントロールができない。</w:t>
            </w:r>
          </w:p>
          <w:p w14:paraId="0E94788C" w14:textId="77777777" w:rsidR="00821465" w:rsidRDefault="00821465" w:rsidP="00286A2E">
            <w:pPr>
              <w:pStyle w:val="a3"/>
              <w:numPr>
                <w:ilvl w:val="0"/>
                <w:numId w:val="6"/>
              </w:numPr>
              <w:ind w:leftChars="0"/>
            </w:pPr>
            <w:r>
              <w:rPr>
                <w:rFonts w:hint="eastAsia"/>
              </w:rPr>
              <w:t>取り残される不安：もし、断ったら、次から友達に誘われなくなるかもと心配になる。</w:t>
            </w:r>
          </w:p>
          <w:p w14:paraId="70E15A0A" w14:textId="783D8922" w:rsidR="00821465" w:rsidRDefault="00821465" w:rsidP="00286A2E">
            <w:pPr>
              <w:pStyle w:val="a3"/>
              <w:numPr>
                <w:ilvl w:val="0"/>
                <w:numId w:val="6"/>
              </w:numPr>
              <w:ind w:leftChars="0"/>
            </w:pPr>
            <w:r>
              <w:rPr>
                <w:rFonts w:hint="eastAsia"/>
              </w:rPr>
              <w:t>友達に犠牲を払わせることになる</w:t>
            </w:r>
            <w:r w:rsidR="009C77DB">
              <w:rPr>
                <w:rFonts w:hint="eastAsia"/>
              </w:rPr>
              <w:t>。</w:t>
            </w:r>
            <w:r>
              <w:rPr>
                <w:rFonts w:hint="eastAsia"/>
              </w:rPr>
              <w:t>：もし、友達に家に一緒にいるように頼んだら、友達も楽しいことを逃すことになる。</w:t>
            </w:r>
          </w:p>
          <w:p w14:paraId="104820E8" w14:textId="77777777" w:rsidR="00821465" w:rsidRDefault="00821465" w:rsidP="00286A2E">
            <w:pPr>
              <w:pStyle w:val="a3"/>
              <w:numPr>
                <w:ilvl w:val="0"/>
                <w:numId w:val="6"/>
              </w:numPr>
              <w:ind w:leftChars="0"/>
            </w:pPr>
            <w:r>
              <w:rPr>
                <w:rFonts w:hint="eastAsia"/>
              </w:rPr>
              <w:t>恥ずかしさ：車椅子を使うこと、障害者駐車カードを使うことなど。</w:t>
            </w:r>
          </w:p>
          <w:p w14:paraId="3A230DB8" w14:textId="77777777" w:rsidR="00821465" w:rsidRDefault="00821465" w:rsidP="00286A2E">
            <w:pPr>
              <w:pStyle w:val="a3"/>
              <w:ind w:leftChars="0" w:left="420"/>
            </w:pPr>
          </w:p>
        </w:tc>
      </w:tr>
      <w:tr w:rsidR="00821465" w14:paraId="62C7B5B2" w14:textId="77777777" w:rsidTr="00286A2E">
        <w:tc>
          <w:tcPr>
            <w:tcW w:w="2410" w:type="dxa"/>
          </w:tcPr>
          <w:p w14:paraId="2ECF00D9" w14:textId="77777777" w:rsidR="00821465" w:rsidRDefault="00821465" w:rsidP="00286A2E">
            <w:pPr>
              <w:pStyle w:val="a3"/>
              <w:ind w:leftChars="0" w:left="0"/>
            </w:pPr>
            <w:r>
              <w:rPr>
                <w:rFonts w:hint="eastAsia"/>
              </w:rPr>
              <w:lastRenderedPageBreak/>
              <w:t>見えない病気に対する困難さ</w:t>
            </w:r>
          </w:p>
        </w:tc>
        <w:tc>
          <w:tcPr>
            <w:tcW w:w="7371" w:type="dxa"/>
          </w:tcPr>
          <w:p w14:paraId="5660474B" w14:textId="77777777" w:rsidR="00821465" w:rsidRDefault="00821465" w:rsidP="00286A2E">
            <w:pPr>
              <w:pStyle w:val="a3"/>
              <w:numPr>
                <w:ilvl w:val="0"/>
                <w:numId w:val="18"/>
              </w:numPr>
              <w:ind w:leftChars="0"/>
            </w:pPr>
            <w:r>
              <w:rPr>
                <w:rFonts w:hint="eastAsia"/>
              </w:rPr>
              <w:t>ME/CFSが実存することを信じない人たちがいることがとても大変だ。</w:t>
            </w:r>
          </w:p>
          <w:p w14:paraId="469BE681" w14:textId="569B26ED" w:rsidR="00821465" w:rsidRDefault="00821465" w:rsidP="00286A2E">
            <w:pPr>
              <w:pStyle w:val="a3"/>
              <w:numPr>
                <w:ilvl w:val="0"/>
                <w:numId w:val="18"/>
              </w:numPr>
              <w:ind w:leftChars="0"/>
            </w:pPr>
            <w:r>
              <w:rPr>
                <w:rFonts w:hint="eastAsia"/>
              </w:rPr>
              <w:t>病気、その制約、またはその予測不能性を理解しない</w:t>
            </w:r>
            <w:r w:rsidR="000F027B">
              <w:rPr>
                <w:rFonts w:hint="eastAsia"/>
              </w:rPr>
              <w:t>友人</w:t>
            </w:r>
            <w:r>
              <w:rPr>
                <w:rFonts w:hint="eastAsia"/>
              </w:rPr>
              <w:t>がいる。</w:t>
            </w:r>
          </w:p>
          <w:p w14:paraId="65E6D008" w14:textId="193124C0" w:rsidR="00821465" w:rsidRDefault="00821465" w:rsidP="00286A2E">
            <w:pPr>
              <w:pStyle w:val="a3"/>
              <w:numPr>
                <w:ilvl w:val="0"/>
                <w:numId w:val="18"/>
              </w:numPr>
              <w:ind w:leftChars="0"/>
            </w:pPr>
            <w:r>
              <w:rPr>
                <w:rFonts w:hint="eastAsia"/>
              </w:rPr>
              <w:t>病気の説明が難しい。－どうしてこれはできるのに</w:t>
            </w:r>
            <w:r w:rsidR="000F027B">
              <w:rPr>
                <w:rFonts w:hint="eastAsia"/>
              </w:rPr>
              <w:t>、</w:t>
            </w:r>
            <w:r>
              <w:rPr>
                <w:rFonts w:hint="eastAsia"/>
              </w:rPr>
              <w:t>あれはできないのか、どうして、急に訪問を切り上げる必要があるのか、どうして、キャンセルするのか、どうして家にいる必要があるのかなど。</w:t>
            </w:r>
          </w:p>
        </w:tc>
      </w:tr>
      <w:tr w:rsidR="00821465" w14:paraId="3DE57A55" w14:textId="77777777" w:rsidTr="00286A2E">
        <w:tc>
          <w:tcPr>
            <w:tcW w:w="2410" w:type="dxa"/>
          </w:tcPr>
          <w:p w14:paraId="229251FF" w14:textId="77777777" w:rsidR="00821465" w:rsidRDefault="00821465" w:rsidP="00286A2E">
            <w:pPr>
              <w:pStyle w:val="a3"/>
              <w:ind w:leftChars="0" w:left="0"/>
            </w:pPr>
            <w:r>
              <w:rPr>
                <w:rFonts w:hint="eastAsia"/>
              </w:rPr>
              <w:t>経済的プレッシャー</w:t>
            </w:r>
          </w:p>
        </w:tc>
        <w:tc>
          <w:tcPr>
            <w:tcW w:w="7371" w:type="dxa"/>
          </w:tcPr>
          <w:p w14:paraId="62605F6D" w14:textId="77777777" w:rsidR="00821465" w:rsidRDefault="00821465" w:rsidP="00286A2E">
            <w:pPr>
              <w:pStyle w:val="a3"/>
              <w:numPr>
                <w:ilvl w:val="0"/>
                <w:numId w:val="19"/>
              </w:numPr>
              <w:ind w:leftChars="0"/>
            </w:pPr>
            <w:r>
              <w:rPr>
                <w:rFonts w:hint="eastAsia"/>
              </w:rPr>
              <w:t>家族と自分を養うために働く必要がある。</w:t>
            </w:r>
          </w:p>
          <w:p w14:paraId="2639D6DB" w14:textId="77777777" w:rsidR="00821465" w:rsidRDefault="00821465" w:rsidP="00286A2E">
            <w:pPr>
              <w:pStyle w:val="a3"/>
              <w:numPr>
                <w:ilvl w:val="0"/>
                <w:numId w:val="19"/>
              </w:numPr>
              <w:ind w:leftChars="0"/>
            </w:pPr>
            <w:r>
              <w:rPr>
                <w:rFonts w:hint="eastAsia"/>
              </w:rPr>
              <w:t>不十分な健康保険によって、医療や通院を控えざるを得ない。</w:t>
            </w:r>
          </w:p>
          <w:p w14:paraId="13F44583" w14:textId="77777777" w:rsidR="00821465" w:rsidRDefault="00821465" w:rsidP="00286A2E">
            <w:pPr>
              <w:pStyle w:val="a3"/>
              <w:numPr>
                <w:ilvl w:val="0"/>
                <w:numId w:val="19"/>
              </w:numPr>
              <w:ind w:leftChars="0"/>
            </w:pPr>
            <w:r>
              <w:rPr>
                <w:rFonts w:hint="eastAsia"/>
              </w:rPr>
              <w:t>健康的な食べ物や推奨される医療サプリメントが高価である。</w:t>
            </w:r>
          </w:p>
          <w:p w14:paraId="1D1B5DAD" w14:textId="77777777" w:rsidR="00821465" w:rsidRDefault="00821465" w:rsidP="00286A2E">
            <w:pPr>
              <w:pStyle w:val="a3"/>
              <w:numPr>
                <w:ilvl w:val="0"/>
                <w:numId w:val="19"/>
              </w:numPr>
              <w:ind w:leftChars="0"/>
            </w:pPr>
            <w:r>
              <w:rPr>
                <w:rFonts w:hint="eastAsia"/>
              </w:rPr>
              <w:t>安定して住める場所がなく、そのことで多くのストレスがのしかかっている。</w:t>
            </w:r>
          </w:p>
        </w:tc>
      </w:tr>
      <w:tr w:rsidR="00821465" w14:paraId="3CABA3A2" w14:textId="77777777" w:rsidTr="00286A2E">
        <w:tc>
          <w:tcPr>
            <w:tcW w:w="2410" w:type="dxa"/>
          </w:tcPr>
          <w:p w14:paraId="2792E978" w14:textId="77777777" w:rsidR="00821465" w:rsidRDefault="00821465" w:rsidP="00286A2E">
            <w:pPr>
              <w:pStyle w:val="a3"/>
              <w:ind w:leftChars="0" w:left="0"/>
            </w:pPr>
            <w:r>
              <w:rPr>
                <w:rFonts w:hint="eastAsia"/>
              </w:rPr>
              <w:t>病気を管理する流れ</w:t>
            </w:r>
          </w:p>
        </w:tc>
        <w:tc>
          <w:tcPr>
            <w:tcW w:w="7371" w:type="dxa"/>
          </w:tcPr>
          <w:p w14:paraId="4A136B39" w14:textId="77777777" w:rsidR="00821465" w:rsidRDefault="00821465" w:rsidP="00286A2E">
            <w:pPr>
              <w:pStyle w:val="a3"/>
              <w:numPr>
                <w:ilvl w:val="0"/>
                <w:numId w:val="20"/>
              </w:numPr>
              <w:ind w:leftChars="0"/>
            </w:pPr>
            <w:r>
              <w:rPr>
                <w:rFonts w:hint="eastAsia"/>
              </w:rPr>
              <w:t>自分の活動や症状を記録するのは大変な作業だ。</w:t>
            </w:r>
          </w:p>
          <w:p w14:paraId="6605403F" w14:textId="77777777" w:rsidR="00821465" w:rsidRDefault="00821465" w:rsidP="00286A2E">
            <w:pPr>
              <w:pStyle w:val="a3"/>
              <w:numPr>
                <w:ilvl w:val="0"/>
                <w:numId w:val="20"/>
              </w:numPr>
              <w:ind w:leftChars="0"/>
            </w:pPr>
            <w:r>
              <w:rPr>
                <w:rFonts w:hint="eastAsia"/>
              </w:rPr>
              <w:t>処方箋通り薬を摂取し続けることや薬を薬仕分け箱に入れるのが大変だ。</w:t>
            </w:r>
          </w:p>
          <w:p w14:paraId="727EA938" w14:textId="77777777" w:rsidR="00821465" w:rsidRDefault="00821465" w:rsidP="00286A2E">
            <w:pPr>
              <w:pStyle w:val="a3"/>
              <w:numPr>
                <w:ilvl w:val="0"/>
                <w:numId w:val="20"/>
              </w:numPr>
              <w:ind w:leftChars="0"/>
            </w:pPr>
            <w:r>
              <w:rPr>
                <w:rFonts w:hint="eastAsia"/>
              </w:rPr>
              <w:t>ランチやディナーに出かけると、薬を飲み忘れてしまう。</w:t>
            </w:r>
          </w:p>
          <w:p w14:paraId="002EBE9C" w14:textId="77777777" w:rsidR="00821465" w:rsidRDefault="00821465" w:rsidP="00286A2E">
            <w:pPr>
              <w:pStyle w:val="a3"/>
              <w:numPr>
                <w:ilvl w:val="0"/>
                <w:numId w:val="20"/>
              </w:numPr>
              <w:ind w:leftChars="0"/>
            </w:pPr>
            <w:r>
              <w:rPr>
                <w:rFonts w:hint="eastAsia"/>
              </w:rPr>
              <w:t>通院で、くたくたになってしまうことがある。</w:t>
            </w:r>
          </w:p>
          <w:p w14:paraId="1C53247D" w14:textId="77777777" w:rsidR="00821465" w:rsidRDefault="00821465" w:rsidP="00286A2E">
            <w:pPr>
              <w:pStyle w:val="a3"/>
              <w:numPr>
                <w:ilvl w:val="0"/>
                <w:numId w:val="20"/>
              </w:numPr>
              <w:ind w:leftChars="0"/>
            </w:pPr>
            <w:r>
              <w:rPr>
                <w:rFonts w:hint="eastAsia"/>
              </w:rPr>
              <w:t>旅行は、脱水、食事の乱れ、長い歩行、薬の管理ができないなどの問題を引き起こす。</w:t>
            </w:r>
          </w:p>
        </w:tc>
      </w:tr>
      <w:tr w:rsidR="00821465" w14:paraId="33396B71" w14:textId="77777777" w:rsidTr="00286A2E">
        <w:tc>
          <w:tcPr>
            <w:tcW w:w="2410" w:type="dxa"/>
          </w:tcPr>
          <w:p w14:paraId="1FB14603" w14:textId="77777777" w:rsidR="00821465" w:rsidRDefault="00821465" w:rsidP="00286A2E">
            <w:pPr>
              <w:pStyle w:val="a3"/>
              <w:ind w:leftChars="0" w:left="0"/>
            </w:pPr>
            <w:r>
              <w:rPr>
                <w:rFonts w:hint="eastAsia"/>
              </w:rPr>
              <w:t>その他の障壁</w:t>
            </w:r>
          </w:p>
        </w:tc>
        <w:tc>
          <w:tcPr>
            <w:tcW w:w="7371" w:type="dxa"/>
          </w:tcPr>
          <w:p w14:paraId="6ED7917E" w14:textId="77777777" w:rsidR="00821465" w:rsidRDefault="00821465" w:rsidP="00286A2E">
            <w:pPr>
              <w:pStyle w:val="a3"/>
              <w:numPr>
                <w:ilvl w:val="0"/>
                <w:numId w:val="22"/>
              </w:numPr>
              <w:ind w:leftChars="0"/>
            </w:pPr>
          </w:p>
          <w:p w14:paraId="5EF575A6" w14:textId="77777777" w:rsidR="00821465" w:rsidRDefault="00821465" w:rsidP="00286A2E">
            <w:pPr>
              <w:pStyle w:val="a3"/>
              <w:numPr>
                <w:ilvl w:val="0"/>
                <w:numId w:val="22"/>
              </w:numPr>
              <w:ind w:leftChars="0"/>
            </w:pPr>
          </w:p>
          <w:p w14:paraId="09AF4A48" w14:textId="6978F740" w:rsidR="00821465" w:rsidRDefault="00821465" w:rsidP="000F027B"/>
          <w:p w14:paraId="60B22EDC" w14:textId="2EBC9B3E" w:rsidR="000F027B" w:rsidRDefault="000F027B" w:rsidP="000F027B"/>
          <w:p w14:paraId="149C73E4" w14:textId="5116A78D" w:rsidR="000F027B" w:rsidRDefault="000F027B" w:rsidP="000F027B"/>
          <w:p w14:paraId="6D26AF20" w14:textId="001955D7" w:rsidR="000F027B" w:rsidRDefault="000F027B" w:rsidP="000F027B"/>
          <w:p w14:paraId="66FECC48" w14:textId="77777777" w:rsidR="000F027B" w:rsidRDefault="000F027B" w:rsidP="000F027B"/>
          <w:p w14:paraId="02849449" w14:textId="77777777" w:rsidR="00821465" w:rsidRDefault="00821465" w:rsidP="00286A2E"/>
        </w:tc>
      </w:tr>
    </w:tbl>
    <w:p w14:paraId="3CDBAD5D" w14:textId="77777777" w:rsidR="00821465" w:rsidRDefault="00821465" w:rsidP="00821465">
      <w:pPr>
        <w:rPr>
          <w:color w:val="FF0000"/>
          <w:sz w:val="24"/>
          <w:szCs w:val="24"/>
        </w:rPr>
      </w:pPr>
    </w:p>
    <w:p w14:paraId="52969510" w14:textId="77777777" w:rsidR="00821465" w:rsidRDefault="00821465" w:rsidP="00821465">
      <w:pPr>
        <w:rPr>
          <w:b/>
          <w:color w:val="70AD47" w:themeColor="accent6"/>
          <w:sz w:val="28"/>
          <w:szCs w:val="28"/>
        </w:rPr>
      </w:pPr>
    </w:p>
    <w:p w14:paraId="75E15D34" w14:textId="77777777" w:rsidR="00821465" w:rsidRDefault="00821465" w:rsidP="00821465">
      <w:pPr>
        <w:rPr>
          <w:b/>
          <w:color w:val="70AD47" w:themeColor="accent6"/>
          <w:sz w:val="28"/>
          <w:szCs w:val="28"/>
        </w:rPr>
      </w:pPr>
    </w:p>
    <w:p w14:paraId="61C17E49" w14:textId="77777777" w:rsidR="00821465" w:rsidRDefault="00821465" w:rsidP="00821465">
      <w:pPr>
        <w:rPr>
          <w:b/>
          <w:color w:val="70AD47" w:themeColor="accent6"/>
          <w:sz w:val="28"/>
          <w:szCs w:val="28"/>
        </w:rPr>
      </w:pPr>
    </w:p>
    <w:p w14:paraId="5716B406" w14:textId="77777777" w:rsidR="00821465" w:rsidRDefault="00821465" w:rsidP="00821465">
      <w:pPr>
        <w:rPr>
          <w:b/>
          <w:color w:val="70AD47" w:themeColor="accent6"/>
          <w:sz w:val="28"/>
          <w:szCs w:val="28"/>
        </w:rPr>
      </w:pPr>
    </w:p>
    <w:p w14:paraId="1D052D89" w14:textId="77777777" w:rsidR="00821465" w:rsidRDefault="00821465" w:rsidP="00821465">
      <w:pPr>
        <w:rPr>
          <w:b/>
          <w:color w:val="70AD47" w:themeColor="accent6"/>
          <w:sz w:val="28"/>
          <w:szCs w:val="28"/>
        </w:rPr>
      </w:pPr>
    </w:p>
    <w:p w14:paraId="6AB0B510" w14:textId="77777777" w:rsidR="00821465" w:rsidRDefault="00821465" w:rsidP="00821465">
      <w:pPr>
        <w:rPr>
          <w:b/>
          <w:color w:val="70AD47" w:themeColor="accent6"/>
          <w:sz w:val="28"/>
          <w:szCs w:val="28"/>
        </w:rPr>
      </w:pPr>
    </w:p>
    <w:p w14:paraId="181F0DEB" w14:textId="77777777" w:rsidR="00821465" w:rsidRDefault="00821465" w:rsidP="00821465">
      <w:pPr>
        <w:rPr>
          <w:b/>
          <w:color w:val="70AD47" w:themeColor="accent6"/>
          <w:sz w:val="28"/>
          <w:szCs w:val="28"/>
        </w:rPr>
      </w:pPr>
    </w:p>
    <w:p w14:paraId="7081B017" w14:textId="77777777" w:rsidR="00821465" w:rsidRPr="00565E07" w:rsidRDefault="00821465" w:rsidP="00821465">
      <w:pPr>
        <w:rPr>
          <w:b/>
          <w:color w:val="70AD47" w:themeColor="accent6"/>
          <w:sz w:val="28"/>
          <w:szCs w:val="28"/>
        </w:rPr>
      </w:pPr>
      <w:r w:rsidRPr="00565E07">
        <w:rPr>
          <w:rFonts w:hint="eastAsia"/>
          <w:b/>
          <w:color w:val="70AD47" w:themeColor="accent6"/>
          <w:sz w:val="28"/>
          <w:szCs w:val="28"/>
        </w:rPr>
        <w:lastRenderedPageBreak/>
        <w:t>労作後の不調を回避するための攻略法</w:t>
      </w:r>
    </w:p>
    <w:p w14:paraId="3A4D49D5" w14:textId="77777777" w:rsidR="00821465" w:rsidRDefault="00821465" w:rsidP="00821465"/>
    <w:tbl>
      <w:tblPr>
        <w:tblStyle w:val="a4"/>
        <w:tblW w:w="0" w:type="auto"/>
        <w:tblInd w:w="420" w:type="dxa"/>
        <w:tblLook w:val="04A0" w:firstRow="1" w:lastRow="0" w:firstColumn="1" w:lastColumn="0" w:noHBand="0" w:noVBand="1"/>
      </w:tblPr>
      <w:tblGrid>
        <w:gridCol w:w="2410"/>
        <w:gridCol w:w="7371"/>
      </w:tblGrid>
      <w:tr w:rsidR="00821465" w14:paraId="6E5F8BDE" w14:textId="77777777" w:rsidTr="00286A2E">
        <w:tc>
          <w:tcPr>
            <w:tcW w:w="2410" w:type="dxa"/>
          </w:tcPr>
          <w:p w14:paraId="42164460" w14:textId="77777777" w:rsidR="00821465" w:rsidRDefault="00821465" w:rsidP="00286A2E">
            <w:pPr>
              <w:jc w:val="center"/>
            </w:pPr>
            <w:r>
              <w:rPr>
                <w:rFonts w:hint="eastAsia"/>
              </w:rPr>
              <w:t>スケジュールを効率的に計画する</w:t>
            </w:r>
          </w:p>
        </w:tc>
        <w:tc>
          <w:tcPr>
            <w:tcW w:w="7371" w:type="dxa"/>
          </w:tcPr>
          <w:p w14:paraId="6B49E21A" w14:textId="77777777" w:rsidR="00821465" w:rsidRDefault="00821465" w:rsidP="00286A2E">
            <w:pPr>
              <w:pStyle w:val="a3"/>
              <w:numPr>
                <w:ilvl w:val="0"/>
                <w:numId w:val="2"/>
              </w:numPr>
              <w:ind w:leftChars="0"/>
            </w:pPr>
            <w:r>
              <w:rPr>
                <w:rFonts w:hint="eastAsia"/>
              </w:rPr>
              <w:t>(回避)成功に向けて、自分を立て直す。：少しやる量を減らす。最大限に出力しようとして、無理をしない。</w:t>
            </w:r>
          </w:p>
          <w:p w14:paraId="0C73E760" w14:textId="77777777" w:rsidR="00821465" w:rsidRDefault="00821465" w:rsidP="00286A2E">
            <w:pPr>
              <w:pStyle w:val="a3"/>
              <w:numPr>
                <w:ilvl w:val="0"/>
                <w:numId w:val="2"/>
              </w:numPr>
              <w:ind w:leftChars="0"/>
            </w:pPr>
            <w:r>
              <w:rPr>
                <w:rFonts w:hint="eastAsia"/>
              </w:rPr>
              <w:t>日々の活動計画を立てる。：作業を小刻みに分ける。休憩する。必須の活動を優先する。大変な作業はエネルギーがある時に回す。</w:t>
            </w:r>
          </w:p>
          <w:p w14:paraId="557FFEF4" w14:textId="77777777" w:rsidR="00821465" w:rsidRDefault="00821465" w:rsidP="00286A2E">
            <w:pPr>
              <w:pStyle w:val="a3"/>
              <w:numPr>
                <w:ilvl w:val="0"/>
                <w:numId w:val="2"/>
              </w:numPr>
              <w:ind w:leftChars="0"/>
            </w:pPr>
            <w:r>
              <w:rPr>
                <w:rFonts w:hint="eastAsia"/>
              </w:rPr>
              <w:t>必要だと感じなくても、休憩をスケジュールに入れる。</w:t>
            </w:r>
          </w:p>
          <w:p w14:paraId="2A64AF82" w14:textId="77777777" w:rsidR="00821465" w:rsidRDefault="00821465" w:rsidP="00286A2E">
            <w:pPr>
              <w:pStyle w:val="a3"/>
              <w:numPr>
                <w:ilvl w:val="0"/>
                <w:numId w:val="2"/>
              </w:numPr>
              <w:ind w:leftChars="0"/>
            </w:pPr>
            <w:r>
              <w:rPr>
                <w:rFonts w:hint="eastAsia"/>
              </w:rPr>
              <w:t>食事計画を立てる。：健康的で、予め用意しておいた朝ご飯から一日をスタートする。食事を計画する。</w:t>
            </w:r>
          </w:p>
          <w:p w14:paraId="73ADD209" w14:textId="77777777" w:rsidR="00821465" w:rsidRDefault="00821465" w:rsidP="00286A2E">
            <w:pPr>
              <w:pStyle w:val="a3"/>
              <w:numPr>
                <w:ilvl w:val="0"/>
                <w:numId w:val="2"/>
              </w:numPr>
              <w:ind w:leftChars="0"/>
            </w:pPr>
            <w:r>
              <w:rPr>
                <w:rFonts w:hint="eastAsia"/>
              </w:rPr>
              <w:t>週の計画を立てる。：大きな活動の前、または、後で休憩をスケジュールに入れる。</w:t>
            </w:r>
          </w:p>
        </w:tc>
      </w:tr>
      <w:tr w:rsidR="00821465" w14:paraId="38A79042" w14:textId="77777777" w:rsidTr="00286A2E">
        <w:tc>
          <w:tcPr>
            <w:tcW w:w="2410" w:type="dxa"/>
          </w:tcPr>
          <w:p w14:paraId="6285B35D" w14:textId="77777777" w:rsidR="00821465" w:rsidRDefault="00821465" w:rsidP="00286A2E">
            <w:pPr>
              <w:pStyle w:val="a3"/>
              <w:ind w:leftChars="0" w:left="0"/>
            </w:pPr>
            <w:r>
              <w:rPr>
                <w:rFonts w:hint="eastAsia"/>
              </w:rPr>
              <w:t>適度に自分自身と歩調を合わせる</w:t>
            </w:r>
          </w:p>
        </w:tc>
        <w:tc>
          <w:tcPr>
            <w:tcW w:w="7371" w:type="dxa"/>
          </w:tcPr>
          <w:p w14:paraId="3E3EF065" w14:textId="77777777" w:rsidR="00821465" w:rsidRDefault="00821465" w:rsidP="00286A2E">
            <w:pPr>
              <w:pStyle w:val="a3"/>
              <w:numPr>
                <w:ilvl w:val="0"/>
                <w:numId w:val="3"/>
              </w:numPr>
              <w:ind w:leftChars="0"/>
            </w:pPr>
            <w:r>
              <w:rPr>
                <w:rFonts w:hint="eastAsia"/>
              </w:rPr>
              <w:t>全体的な活動レベルを減らす。：人に任せる。簡略化する。消去する。完璧に家をきれいにするなどの必須でない事柄はあきらめる。</w:t>
            </w:r>
          </w:p>
          <w:p w14:paraId="0F9924F7" w14:textId="77777777" w:rsidR="00821465" w:rsidRDefault="00821465" w:rsidP="00286A2E">
            <w:pPr>
              <w:pStyle w:val="a3"/>
              <w:numPr>
                <w:ilvl w:val="0"/>
                <w:numId w:val="3"/>
              </w:numPr>
              <w:ind w:leftChars="0"/>
            </w:pPr>
            <w:r>
              <w:rPr>
                <w:rFonts w:hint="eastAsia"/>
              </w:rPr>
              <w:t>タイマーを使用して、身体的な活動を計測し、終わりの時をセットするためにタイマーを使用する。</w:t>
            </w:r>
          </w:p>
          <w:p w14:paraId="012BDC25" w14:textId="77777777" w:rsidR="00821465" w:rsidRDefault="00821465" w:rsidP="00286A2E">
            <w:pPr>
              <w:pStyle w:val="a3"/>
              <w:numPr>
                <w:ilvl w:val="0"/>
                <w:numId w:val="3"/>
              </w:numPr>
              <w:ind w:leftChars="0"/>
            </w:pPr>
            <w:r>
              <w:rPr>
                <w:rFonts w:hint="eastAsia"/>
              </w:rPr>
              <w:t>活動を始める前に、自分の制限を決めておく。：時間制限を作る。（たとえば、ショッピングモールでの買い物をする時など、時間を制限し、その場の雰囲気に飲み込まれないようにする。）</w:t>
            </w:r>
          </w:p>
          <w:p w14:paraId="0AA924B4" w14:textId="77777777" w:rsidR="00821465" w:rsidRDefault="00821465" w:rsidP="00286A2E">
            <w:pPr>
              <w:pStyle w:val="a3"/>
              <w:numPr>
                <w:ilvl w:val="0"/>
                <w:numId w:val="3"/>
              </w:numPr>
              <w:ind w:leftChars="0"/>
            </w:pPr>
            <w:r>
              <w:rPr>
                <w:rFonts w:hint="eastAsia"/>
              </w:rPr>
              <w:t>柔軟になる。：体の兆候に合わせて計画を調整する。</w:t>
            </w:r>
          </w:p>
          <w:p w14:paraId="15F1B5C8" w14:textId="77777777" w:rsidR="00821465" w:rsidRDefault="00821465" w:rsidP="00286A2E">
            <w:pPr>
              <w:pStyle w:val="a3"/>
              <w:numPr>
                <w:ilvl w:val="0"/>
                <w:numId w:val="3"/>
              </w:numPr>
              <w:ind w:leftChars="0"/>
            </w:pPr>
            <w:r>
              <w:rPr>
                <w:rFonts w:hint="eastAsia"/>
              </w:rPr>
              <w:t>過剰活動の危険を察知したら、すぐに止める。</w:t>
            </w:r>
          </w:p>
          <w:p w14:paraId="74D774F6" w14:textId="77777777" w:rsidR="00821465" w:rsidRDefault="00821465" w:rsidP="00286A2E">
            <w:pPr>
              <w:pStyle w:val="a3"/>
              <w:numPr>
                <w:ilvl w:val="0"/>
                <w:numId w:val="3"/>
              </w:numPr>
              <w:ind w:leftChars="0"/>
            </w:pPr>
            <w:r>
              <w:rPr>
                <w:rFonts w:hint="eastAsia"/>
              </w:rPr>
              <w:t>知的労作と身体的労作の作業を（かわるがわる）転換する練習をする。</w:t>
            </w:r>
          </w:p>
          <w:p w14:paraId="08AEE583" w14:textId="77777777" w:rsidR="00821465" w:rsidRDefault="00821465" w:rsidP="00286A2E">
            <w:pPr>
              <w:pStyle w:val="a3"/>
              <w:numPr>
                <w:ilvl w:val="0"/>
                <w:numId w:val="3"/>
              </w:numPr>
              <w:ind w:leftChars="0"/>
            </w:pPr>
            <w:r>
              <w:rPr>
                <w:rFonts w:hint="eastAsia"/>
              </w:rPr>
              <w:t>自分がやりすぎていないかを確かめるために、頻繁に自己評価を行う。</w:t>
            </w:r>
          </w:p>
        </w:tc>
      </w:tr>
      <w:tr w:rsidR="00821465" w14:paraId="53E14957" w14:textId="77777777" w:rsidTr="00286A2E">
        <w:tc>
          <w:tcPr>
            <w:tcW w:w="2410" w:type="dxa"/>
          </w:tcPr>
          <w:p w14:paraId="0F55FA43" w14:textId="77777777" w:rsidR="00821465" w:rsidRDefault="00821465" w:rsidP="00286A2E">
            <w:pPr>
              <w:rPr>
                <w:szCs w:val="21"/>
              </w:rPr>
            </w:pPr>
            <w:r>
              <w:rPr>
                <w:rFonts w:hint="eastAsia"/>
                <w:szCs w:val="21"/>
              </w:rPr>
              <w:t>自分の健康パターンを学ぶ</w:t>
            </w:r>
          </w:p>
          <w:p w14:paraId="706E9E59" w14:textId="77777777" w:rsidR="00821465" w:rsidRPr="004923F2" w:rsidRDefault="00821465" w:rsidP="00286A2E">
            <w:pPr>
              <w:pStyle w:val="a3"/>
              <w:ind w:leftChars="0" w:left="0"/>
            </w:pPr>
          </w:p>
        </w:tc>
        <w:tc>
          <w:tcPr>
            <w:tcW w:w="7371" w:type="dxa"/>
          </w:tcPr>
          <w:p w14:paraId="5EBDBD82" w14:textId="77777777" w:rsidR="00821465" w:rsidRPr="004923F2" w:rsidRDefault="00821465" w:rsidP="00286A2E">
            <w:pPr>
              <w:pStyle w:val="a3"/>
              <w:numPr>
                <w:ilvl w:val="0"/>
                <w:numId w:val="5"/>
              </w:numPr>
              <w:ind w:leftChars="0"/>
            </w:pPr>
            <w:r>
              <w:rPr>
                <w:rFonts w:hint="eastAsia"/>
                <w:szCs w:val="21"/>
              </w:rPr>
              <w:t>活動と症状を記録する。活動は、睡眠時間と休憩時間、食事、活動、医療薬の調整などを含む。症状は、脈拍や血圧、吐き気、疲労、痛み、脳の霧（ブレインフォッグ）、頭痛など。</w:t>
            </w:r>
          </w:p>
          <w:p w14:paraId="301C03C3" w14:textId="17DB04AD" w:rsidR="00821465" w:rsidRPr="004923F2" w:rsidRDefault="00821465" w:rsidP="00286A2E">
            <w:pPr>
              <w:pStyle w:val="a3"/>
              <w:numPr>
                <w:ilvl w:val="0"/>
                <w:numId w:val="5"/>
              </w:numPr>
              <w:ind w:leftChars="0"/>
            </w:pPr>
            <w:r>
              <w:rPr>
                <w:rFonts w:hint="eastAsia"/>
                <w:szCs w:val="21"/>
              </w:rPr>
              <w:t>健康日記をつける。：日々、質的</w:t>
            </w:r>
            <w:r w:rsidRPr="004923F2">
              <w:rPr>
                <w:rFonts w:hint="eastAsia"/>
                <w:szCs w:val="21"/>
              </w:rPr>
              <w:t>記述</w:t>
            </w:r>
            <w:r w:rsidR="00BE53C7" w:rsidRPr="00BE53C7">
              <w:rPr>
                <w:rFonts w:hint="eastAsia"/>
                <w:sz w:val="16"/>
                <w:szCs w:val="16"/>
              </w:rPr>
              <w:t>（＊何をしたかなど）</w:t>
            </w:r>
            <w:r>
              <w:rPr>
                <w:rFonts w:hint="eastAsia"/>
                <w:szCs w:val="21"/>
              </w:rPr>
              <w:t>と共に記録する。</w:t>
            </w:r>
          </w:p>
          <w:p w14:paraId="3DC91A05" w14:textId="77777777" w:rsidR="00821465" w:rsidRPr="004923F2" w:rsidRDefault="00821465" w:rsidP="00286A2E">
            <w:pPr>
              <w:pStyle w:val="a3"/>
              <w:numPr>
                <w:ilvl w:val="0"/>
                <w:numId w:val="5"/>
              </w:numPr>
              <w:ind w:leftChars="0"/>
            </w:pPr>
            <w:r>
              <w:rPr>
                <w:rFonts w:hint="eastAsia"/>
                <w:szCs w:val="21"/>
              </w:rPr>
              <w:t>記録や、パターンを認識するために支援チームに携わってもらう。</w:t>
            </w:r>
          </w:p>
          <w:p w14:paraId="66F804E9" w14:textId="77777777" w:rsidR="00821465" w:rsidRDefault="00821465" w:rsidP="00286A2E">
            <w:pPr>
              <w:pStyle w:val="a3"/>
              <w:numPr>
                <w:ilvl w:val="0"/>
                <w:numId w:val="5"/>
              </w:numPr>
              <w:ind w:leftChars="0"/>
            </w:pPr>
            <w:r>
              <w:rPr>
                <w:rFonts w:hint="eastAsia"/>
                <w:szCs w:val="21"/>
              </w:rPr>
              <w:t>記録装置を使う。：万歩計。脈拍を図るなど。</w:t>
            </w:r>
          </w:p>
        </w:tc>
      </w:tr>
      <w:tr w:rsidR="00821465" w14:paraId="51EB5F8E" w14:textId="77777777" w:rsidTr="00286A2E">
        <w:tc>
          <w:tcPr>
            <w:tcW w:w="2410" w:type="dxa"/>
          </w:tcPr>
          <w:p w14:paraId="04C781A0" w14:textId="77777777" w:rsidR="00821465" w:rsidRDefault="00821465" w:rsidP="00286A2E">
            <w:pPr>
              <w:pStyle w:val="a3"/>
              <w:ind w:leftChars="0" w:left="0"/>
              <w:jc w:val="center"/>
            </w:pPr>
            <w:r>
              <w:rPr>
                <w:rFonts w:hint="eastAsia"/>
                <w:szCs w:val="21"/>
              </w:rPr>
              <w:t>自分の支援コミュニティを 作る</w:t>
            </w:r>
          </w:p>
        </w:tc>
        <w:tc>
          <w:tcPr>
            <w:tcW w:w="7371" w:type="dxa"/>
          </w:tcPr>
          <w:p w14:paraId="74C483A1" w14:textId="77777777" w:rsidR="00821465" w:rsidRPr="004923F2" w:rsidRDefault="00821465" w:rsidP="00286A2E">
            <w:pPr>
              <w:pStyle w:val="a3"/>
              <w:numPr>
                <w:ilvl w:val="0"/>
                <w:numId w:val="6"/>
              </w:numPr>
              <w:ind w:leftChars="0"/>
            </w:pPr>
            <w:r>
              <w:rPr>
                <w:rFonts w:hint="eastAsia"/>
                <w:szCs w:val="21"/>
              </w:rPr>
              <w:t>支援コミュニティを確認する。：家族、同僚、友達1人以上。</w:t>
            </w:r>
          </w:p>
          <w:p w14:paraId="31FAB3A5" w14:textId="77777777" w:rsidR="00821465" w:rsidRPr="004923F2" w:rsidRDefault="00821465" w:rsidP="00286A2E">
            <w:pPr>
              <w:pStyle w:val="a3"/>
              <w:numPr>
                <w:ilvl w:val="0"/>
                <w:numId w:val="6"/>
              </w:numPr>
              <w:ind w:leftChars="0"/>
            </w:pPr>
            <w:r>
              <w:rPr>
                <w:rFonts w:hint="eastAsia"/>
                <w:szCs w:val="21"/>
              </w:rPr>
              <w:t>外部の助けを得る。：もし、入手可能な範囲なら、ヘルパーや食事宅配サービスなどを使う。</w:t>
            </w:r>
          </w:p>
          <w:p w14:paraId="79CA9A07" w14:textId="77777777" w:rsidR="00821465" w:rsidRPr="004923F2" w:rsidRDefault="00821465" w:rsidP="00286A2E">
            <w:pPr>
              <w:pStyle w:val="a3"/>
              <w:numPr>
                <w:ilvl w:val="0"/>
                <w:numId w:val="6"/>
              </w:numPr>
              <w:ind w:leftChars="0"/>
            </w:pPr>
            <w:r>
              <w:rPr>
                <w:rFonts w:hint="eastAsia"/>
                <w:szCs w:val="21"/>
              </w:rPr>
              <w:t>できるだけ、委任する。：薬仕分け箱に薬を入れる。食事の準備。用事をする。掃除をするなど。</w:t>
            </w:r>
          </w:p>
          <w:p w14:paraId="6C83FD9E" w14:textId="77777777" w:rsidR="00821465" w:rsidRPr="00FA54F4" w:rsidRDefault="00821465" w:rsidP="00286A2E">
            <w:pPr>
              <w:pStyle w:val="a3"/>
              <w:numPr>
                <w:ilvl w:val="0"/>
                <w:numId w:val="6"/>
              </w:numPr>
              <w:ind w:leftChars="0"/>
            </w:pPr>
            <w:r>
              <w:rPr>
                <w:rFonts w:hint="eastAsia"/>
                <w:szCs w:val="21"/>
              </w:rPr>
              <w:t>支援</w:t>
            </w:r>
            <w:r w:rsidRPr="004923F2">
              <w:rPr>
                <w:rFonts w:hint="eastAsia"/>
                <w:szCs w:val="21"/>
              </w:rPr>
              <w:t>コミュニティ</w:t>
            </w:r>
            <w:r>
              <w:rPr>
                <w:rFonts w:hint="eastAsia"/>
                <w:szCs w:val="21"/>
              </w:rPr>
              <w:t>がME/CFSを理解できるように助ける。：ウェブサイトや記事などを活用する。</w:t>
            </w:r>
            <w:r w:rsidRPr="00FA54F4">
              <w:rPr>
                <w:rFonts w:hint="eastAsia"/>
                <w:szCs w:val="21"/>
              </w:rPr>
              <w:t>ME/CFS</w:t>
            </w:r>
            <w:r>
              <w:rPr>
                <w:rFonts w:hint="eastAsia"/>
                <w:szCs w:val="21"/>
              </w:rPr>
              <w:t>患者</w:t>
            </w:r>
            <w:r w:rsidRPr="00FA54F4">
              <w:rPr>
                <w:rFonts w:hint="eastAsia"/>
                <w:szCs w:val="21"/>
              </w:rPr>
              <w:t>の制約を効果的に説明するなど。</w:t>
            </w:r>
          </w:p>
          <w:p w14:paraId="1EA59900" w14:textId="77777777" w:rsidR="00821465" w:rsidRDefault="00821465" w:rsidP="00286A2E">
            <w:pPr>
              <w:pStyle w:val="a3"/>
              <w:numPr>
                <w:ilvl w:val="0"/>
                <w:numId w:val="6"/>
              </w:numPr>
              <w:ind w:leftChars="0"/>
            </w:pPr>
            <w:r>
              <w:rPr>
                <w:rFonts w:hint="eastAsia"/>
                <w:szCs w:val="21"/>
              </w:rPr>
              <w:t>支援コミュニティの強度を維持する。：一人の人だけに頼らないようにする。彼らに、介護者支援グループに加入、もしくは、設立してもらう。</w:t>
            </w:r>
          </w:p>
        </w:tc>
      </w:tr>
      <w:tr w:rsidR="00821465" w14:paraId="45CC70A9" w14:textId="77777777" w:rsidTr="00286A2E">
        <w:tc>
          <w:tcPr>
            <w:tcW w:w="2410" w:type="dxa"/>
          </w:tcPr>
          <w:p w14:paraId="4DBD9A29" w14:textId="77777777" w:rsidR="00821465" w:rsidRDefault="00821465" w:rsidP="00286A2E">
            <w:pPr>
              <w:pStyle w:val="a3"/>
              <w:ind w:leftChars="0" w:left="0"/>
            </w:pPr>
            <w:r>
              <w:rPr>
                <w:rFonts w:hint="eastAsia"/>
                <w:szCs w:val="21"/>
              </w:rPr>
              <w:t>身体に良い栄養を与える</w:t>
            </w:r>
          </w:p>
        </w:tc>
        <w:tc>
          <w:tcPr>
            <w:tcW w:w="7371" w:type="dxa"/>
          </w:tcPr>
          <w:p w14:paraId="7DCFECFC" w14:textId="77777777" w:rsidR="00821465" w:rsidRPr="004923F2" w:rsidRDefault="00821465" w:rsidP="00286A2E">
            <w:pPr>
              <w:pStyle w:val="a3"/>
              <w:numPr>
                <w:ilvl w:val="0"/>
                <w:numId w:val="18"/>
              </w:numPr>
              <w:ind w:leftChars="0"/>
            </w:pPr>
            <w:r>
              <w:rPr>
                <w:rFonts w:hint="eastAsia"/>
                <w:szCs w:val="21"/>
              </w:rPr>
              <w:t>栄養士に相談する。</w:t>
            </w:r>
          </w:p>
          <w:p w14:paraId="2CC37470" w14:textId="77777777" w:rsidR="00821465" w:rsidRPr="004923F2" w:rsidRDefault="00821465" w:rsidP="00286A2E">
            <w:pPr>
              <w:pStyle w:val="a3"/>
              <w:numPr>
                <w:ilvl w:val="0"/>
                <w:numId w:val="18"/>
              </w:numPr>
              <w:ind w:leftChars="0"/>
            </w:pPr>
            <w:r>
              <w:rPr>
                <w:rFonts w:hint="eastAsia"/>
                <w:szCs w:val="21"/>
              </w:rPr>
              <w:t>特別な食事計画を実行する。例えばグルテンフリー、乳製品フリー、低炭水化物・砂糖。</w:t>
            </w:r>
          </w:p>
          <w:p w14:paraId="6156ADF3" w14:textId="77777777" w:rsidR="00821465" w:rsidRPr="004923F2" w:rsidRDefault="00821465" w:rsidP="00286A2E">
            <w:pPr>
              <w:pStyle w:val="a3"/>
              <w:numPr>
                <w:ilvl w:val="0"/>
                <w:numId w:val="18"/>
              </w:numPr>
              <w:ind w:leftChars="0"/>
            </w:pPr>
            <w:r>
              <w:rPr>
                <w:rFonts w:hint="eastAsia"/>
                <w:szCs w:val="21"/>
              </w:rPr>
              <w:lastRenderedPageBreak/>
              <w:t>自分の体に最も合うものを見分ける。</w:t>
            </w:r>
          </w:p>
          <w:p w14:paraId="555C2522" w14:textId="77777777" w:rsidR="00821465" w:rsidRPr="004923F2" w:rsidRDefault="00821465" w:rsidP="00286A2E">
            <w:pPr>
              <w:pStyle w:val="a3"/>
              <w:numPr>
                <w:ilvl w:val="0"/>
                <w:numId w:val="18"/>
              </w:numPr>
              <w:ind w:leftChars="0"/>
            </w:pPr>
            <w:r>
              <w:rPr>
                <w:rFonts w:hint="eastAsia"/>
                <w:szCs w:val="21"/>
              </w:rPr>
              <w:t>低血糖を避けるために、健康的なおやつを取る持ち歩く。</w:t>
            </w:r>
          </w:p>
          <w:p w14:paraId="4B096BBB" w14:textId="77777777" w:rsidR="00821465" w:rsidRDefault="00821465" w:rsidP="00286A2E">
            <w:pPr>
              <w:pStyle w:val="a3"/>
              <w:numPr>
                <w:ilvl w:val="0"/>
                <w:numId w:val="18"/>
              </w:numPr>
              <w:ind w:leftChars="0"/>
              <w:rPr>
                <w:szCs w:val="21"/>
              </w:rPr>
            </w:pPr>
            <w:r w:rsidRPr="00FA54F4">
              <w:rPr>
                <w:rFonts w:hint="eastAsia"/>
                <w:szCs w:val="21"/>
              </w:rPr>
              <w:t>1日を通して、食事を多数回、小分けにして摂取する。</w:t>
            </w:r>
          </w:p>
          <w:p w14:paraId="4376D1BB" w14:textId="77777777" w:rsidR="00821465" w:rsidRPr="00FA54F4" w:rsidRDefault="00821465" w:rsidP="00286A2E">
            <w:pPr>
              <w:pStyle w:val="a3"/>
              <w:numPr>
                <w:ilvl w:val="0"/>
                <w:numId w:val="18"/>
              </w:numPr>
              <w:ind w:leftChars="0"/>
              <w:rPr>
                <w:szCs w:val="21"/>
              </w:rPr>
            </w:pPr>
            <w:r>
              <w:rPr>
                <w:rFonts w:hint="eastAsia"/>
                <w:szCs w:val="21"/>
              </w:rPr>
              <w:t>水分補給を確保する。：</w:t>
            </w:r>
            <w:r w:rsidRPr="00FA54F4">
              <w:rPr>
                <w:rFonts w:hint="eastAsia"/>
                <w:szCs w:val="21"/>
              </w:rPr>
              <w:t>水を持ち歩く</w:t>
            </w:r>
            <w:r>
              <w:rPr>
                <w:rFonts w:hint="eastAsia"/>
                <w:szCs w:val="21"/>
              </w:rPr>
              <w:t>。</w:t>
            </w:r>
            <w:r w:rsidRPr="00FA54F4">
              <w:rPr>
                <w:rFonts w:hint="eastAsia"/>
                <w:szCs w:val="21"/>
              </w:rPr>
              <w:t xml:space="preserve"> 水分補給をアプリで記録する</w:t>
            </w:r>
            <w:r>
              <w:rPr>
                <w:rFonts w:hint="eastAsia"/>
                <w:szCs w:val="21"/>
              </w:rPr>
              <w:t>。</w:t>
            </w:r>
            <w:r w:rsidRPr="00FA54F4">
              <w:rPr>
                <w:rFonts w:hint="eastAsia"/>
                <w:szCs w:val="21"/>
              </w:rPr>
              <w:t xml:space="preserve"> </w:t>
            </w:r>
            <w:r>
              <w:rPr>
                <w:rFonts w:hint="eastAsia"/>
                <w:szCs w:val="21"/>
              </w:rPr>
              <w:t>粉末フレーバーウォーターを使用する。</w:t>
            </w:r>
          </w:p>
          <w:p w14:paraId="4058C2E2" w14:textId="77777777" w:rsidR="00821465" w:rsidRDefault="00821465" w:rsidP="00286A2E">
            <w:pPr>
              <w:pStyle w:val="a3"/>
              <w:numPr>
                <w:ilvl w:val="0"/>
                <w:numId w:val="24"/>
              </w:numPr>
              <w:ind w:leftChars="0"/>
              <w:rPr>
                <w:szCs w:val="21"/>
              </w:rPr>
            </w:pPr>
            <w:r w:rsidRPr="004923F2">
              <w:rPr>
                <w:rFonts w:hint="eastAsia"/>
                <w:szCs w:val="21"/>
              </w:rPr>
              <w:t>家族や同僚</w:t>
            </w:r>
            <w:r>
              <w:rPr>
                <w:rFonts w:hint="eastAsia"/>
                <w:szCs w:val="21"/>
              </w:rPr>
              <w:t>の都合ではなく、</w:t>
            </w:r>
            <w:r w:rsidRPr="004923F2">
              <w:rPr>
                <w:rFonts w:hint="eastAsia"/>
                <w:szCs w:val="21"/>
              </w:rPr>
              <w:t>食べる必要がある時に食べる</w:t>
            </w:r>
            <w:r>
              <w:rPr>
                <w:rFonts w:hint="eastAsia"/>
                <w:szCs w:val="21"/>
              </w:rPr>
              <w:t>。</w:t>
            </w:r>
          </w:p>
          <w:p w14:paraId="28392AAD" w14:textId="77777777" w:rsidR="00821465" w:rsidRPr="005C5EBB" w:rsidRDefault="00821465" w:rsidP="00286A2E">
            <w:pPr>
              <w:pStyle w:val="a3"/>
              <w:numPr>
                <w:ilvl w:val="0"/>
                <w:numId w:val="24"/>
              </w:numPr>
              <w:ind w:leftChars="0"/>
              <w:rPr>
                <w:szCs w:val="21"/>
              </w:rPr>
            </w:pPr>
            <w:r w:rsidRPr="005C5EBB">
              <w:rPr>
                <w:rFonts w:hint="eastAsia"/>
                <w:szCs w:val="21"/>
              </w:rPr>
              <w:t>食事を</w:t>
            </w:r>
            <w:r>
              <w:rPr>
                <w:rFonts w:hint="eastAsia"/>
                <w:szCs w:val="21"/>
              </w:rPr>
              <w:t>抜かない。：たとえ、吐き気があっても。</w:t>
            </w:r>
          </w:p>
          <w:p w14:paraId="3426E8C5" w14:textId="77777777" w:rsidR="00821465" w:rsidRPr="004923F2" w:rsidRDefault="00821465" w:rsidP="00286A2E">
            <w:pPr>
              <w:pStyle w:val="a3"/>
              <w:numPr>
                <w:ilvl w:val="0"/>
                <w:numId w:val="24"/>
              </w:numPr>
              <w:ind w:leftChars="0"/>
              <w:rPr>
                <w:szCs w:val="21"/>
              </w:rPr>
            </w:pPr>
            <w:r w:rsidRPr="004923F2">
              <w:rPr>
                <w:rFonts w:hint="eastAsia"/>
                <w:szCs w:val="21"/>
              </w:rPr>
              <w:t>調子が悪い時にも食べられるように</w:t>
            </w:r>
            <w:r>
              <w:rPr>
                <w:rFonts w:hint="eastAsia"/>
                <w:szCs w:val="21"/>
              </w:rPr>
              <w:t>、常に自分の好物を用意しておく。</w:t>
            </w:r>
          </w:p>
          <w:p w14:paraId="53BC90B4" w14:textId="77777777" w:rsidR="00821465" w:rsidRDefault="00821465" w:rsidP="00286A2E">
            <w:pPr>
              <w:pStyle w:val="a3"/>
              <w:numPr>
                <w:ilvl w:val="0"/>
                <w:numId w:val="24"/>
              </w:numPr>
              <w:ind w:leftChars="0"/>
              <w:rPr>
                <w:szCs w:val="21"/>
              </w:rPr>
            </w:pPr>
            <w:r>
              <w:rPr>
                <w:rFonts w:hint="eastAsia"/>
                <w:szCs w:val="21"/>
              </w:rPr>
              <w:t>前もって献立を作る。：買い物やストレスを減らす為に一週間のプランを立てる。</w:t>
            </w:r>
          </w:p>
          <w:p w14:paraId="040819A5" w14:textId="77777777" w:rsidR="00821465" w:rsidRPr="00753787" w:rsidRDefault="00821465" w:rsidP="00286A2E">
            <w:pPr>
              <w:pStyle w:val="a3"/>
              <w:numPr>
                <w:ilvl w:val="0"/>
                <w:numId w:val="24"/>
              </w:numPr>
              <w:ind w:leftChars="0"/>
              <w:rPr>
                <w:szCs w:val="21"/>
              </w:rPr>
            </w:pPr>
            <w:r>
              <w:rPr>
                <w:rFonts w:hint="eastAsia"/>
                <w:szCs w:val="21"/>
              </w:rPr>
              <w:t>貯蔵する。：食品貯蔵庫や冷凍庫に日持ちする食品を買いためておく。</w:t>
            </w:r>
          </w:p>
        </w:tc>
      </w:tr>
      <w:tr w:rsidR="00821465" w14:paraId="4CBC72AD" w14:textId="77777777" w:rsidTr="00286A2E">
        <w:tc>
          <w:tcPr>
            <w:tcW w:w="2410" w:type="dxa"/>
          </w:tcPr>
          <w:p w14:paraId="4F0AD331" w14:textId="77777777" w:rsidR="00821465" w:rsidRDefault="00821465" w:rsidP="00286A2E">
            <w:pPr>
              <w:pStyle w:val="a3"/>
              <w:ind w:leftChars="0" w:left="0"/>
            </w:pPr>
            <w:r>
              <w:rPr>
                <w:rFonts w:hint="eastAsia"/>
                <w:szCs w:val="21"/>
              </w:rPr>
              <w:lastRenderedPageBreak/>
              <w:t>適切な睡眠を確保する</w:t>
            </w:r>
          </w:p>
        </w:tc>
        <w:tc>
          <w:tcPr>
            <w:tcW w:w="7371" w:type="dxa"/>
          </w:tcPr>
          <w:p w14:paraId="6D54E9CC" w14:textId="77777777" w:rsidR="00821465" w:rsidRPr="000335E0" w:rsidRDefault="00821465" w:rsidP="00286A2E">
            <w:pPr>
              <w:pStyle w:val="a3"/>
              <w:numPr>
                <w:ilvl w:val="0"/>
                <w:numId w:val="19"/>
              </w:numPr>
              <w:ind w:leftChars="0"/>
            </w:pPr>
            <w:r>
              <w:rPr>
                <w:rFonts w:hint="eastAsia"/>
                <w:szCs w:val="21"/>
              </w:rPr>
              <w:t>自分がどのぐらいの睡眠が必要かを知っておき、それを貫く。過眠や睡眠不足を避ける。</w:t>
            </w:r>
          </w:p>
          <w:p w14:paraId="6D9A1FA2" w14:textId="77777777" w:rsidR="00821465" w:rsidRDefault="00821465" w:rsidP="00286A2E">
            <w:pPr>
              <w:pStyle w:val="a3"/>
              <w:numPr>
                <w:ilvl w:val="0"/>
                <w:numId w:val="19"/>
              </w:numPr>
              <w:ind w:leftChars="0"/>
            </w:pPr>
            <w:r>
              <w:rPr>
                <w:rFonts w:hint="eastAsia"/>
                <w:szCs w:val="21"/>
              </w:rPr>
              <w:t>効果的な睡眠環境を整える。：静か、暗い、適温など。</w:t>
            </w:r>
          </w:p>
        </w:tc>
      </w:tr>
      <w:tr w:rsidR="00821465" w14:paraId="0194F399" w14:textId="77777777" w:rsidTr="00286A2E">
        <w:tc>
          <w:tcPr>
            <w:tcW w:w="2410" w:type="dxa"/>
          </w:tcPr>
          <w:p w14:paraId="7488352E" w14:textId="77777777" w:rsidR="00821465" w:rsidRDefault="00821465" w:rsidP="00286A2E">
            <w:pPr>
              <w:pStyle w:val="a3"/>
              <w:ind w:leftChars="0" w:left="0"/>
            </w:pPr>
            <w:r>
              <w:rPr>
                <w:rFonts w:hint="eastAsia"/>
                <w:szCs w:val="21"/>
              </w:rPr>
              <w:t>感情的な健康を維持する</w:t>
            </w:r>
          </w:p>
        </w:tc>
        <w:tc>
          <w:tcPr>
            <w:tcW w:w="7371" w:type="dxa"/>
          </w:tcPr>
          <w:p w14:paraId="286D19DA" w14:textId="77777777" w:rsidR="00821465" w:rsidRPr="000335E0" w:rsidRDefault="00821465" w:rsidP="00286A2E">
            <w:pPr>
              <w:pStyle w:val="a3"/>
              <w:numPr>
                <w:ilvl w:val="0"/>
                <w:numId w:val="20"/>
              </w:numPr>
              <w:ind w:leftChars="0"/>
            </w:pPr>
            <w:r>
              <w:rPr>
                <w:rFonts w:hint="eastAsia"/>
                <w:szCs w:val="21"/>
              </w:rPr>
              <w:t>不安やうつ病を、積極的に、セラピーや薬、瞑想、その他自分に合う方法で治療する。</w:t>
            </w:r>
          </w:p>
          <w:p w14:paraId="7C8588A6" w14:textId="77777777" w:rsidR="00821465" w:rsidRPr="00753787" w:rsidRDefault="00821465" w:rsidP="00286A2E">
            <w:pPr>
              <w:pStyle w:val="a3"/>
              <w:numPr>
                <w:ilvl w:val="0"/>
                <w:numId w:val="20"/>
              </w:numPr>
              <w:ind w:leftChars="0"/>
            </w:pPr>
            <w:r>
              <w:rPr>
                <w:rFonts w:hint="eastAsia"/>
                <w:szCs w:val="21"/>
              </w:rPr>
              <w:t>マインドフルの練習をする。：瞑想、 回復効果のあるヨガ、呼吸法、交感神経をリラックスさせるためのビジュアライゼーションなど。</w:t>
            </w:r>
          </w:p>
          <w:p w14:paraId="29D83AF2" w14:textId="77777777" w:rsidR="00821465" w:rsidRPr="00753787" w:rsidRDefault="00821465" w:rsidP="00286A2E">
            <w:pPr>
              <w:pStyle w:val="a3"/>
              <w:numPr>
                <w:ilvl w:val="0"/>
                <w:numId w:val="20"/>
              </w:numPr>
              <w:ind w:leftChars="0"/>
            </w:pPr>
            <w:r>
              <w:rPr>
                <w:rFonts w:hint="eastAsia"/>
                <w:szCs w:val="21"/>
              </w:rPr>
              <w:t>楽しくて刺激のある活動を見つける。：余暇の</w:t>
            </w:r>
            <w:r w:rsidRPr="005C5EBB">
              <w:rPr>
                <w:rFonts w:hint="eastAsia"/>
                <w:szCs w:val="21"/>
              </w:rPr>
              <w:t>時間をスケジュールに入れる</w:t>
            </w:r>
            <w:r>
              <w:rPr>
                <w:rFonts w:hint="eastAsia"/>
                <w:szCs w:val="21"/>
              </w:rPr>
              <w:t>。</w:t>
            </w:r>
            <w:r w:rsidRPr="005C5EBB">
              <w:rPr>
                <w:rFonts w:hint="eastAsia"/>
                <w:szCs w:val="21"/>
              </w:rPr>
              <w:t xml:space="preserve"> </w:t>
            </w:r>
          </w:p>
          <w:p w14:paraId="675A2C74" w14:textId="77777777" w:rsidR="00821465" w:rsidRPr="005C5EBB" w:rsidRDefault="00821465" w:rsidP="00286A2E">
            <w:pPr>
              <w:pStyle w:val="a3"/>
              <w:numPr>
                <w:ilvl w:val="0"/>
                <w:numId w:val="20"/>
              </w:numPr>
              <w:ind w:leftChars="0"/>
            </w:pPr>
            <w:r>
              <w:rPr>
                <w:rFonts w:hint="eastAsia"/>
                <w:szCs w:val="21"/>
              </w:rPr>
              <w:t>自分の心を刺激する何かに参加する。（過剰労作しない範囲で。）</w:t>
            </w:r>
          </w:p>
          <w:p w14:paraId="0968567B" w14:textId="77777777" w:rsidR="00821465" w:rsidRPr="00753787" w:rsidRDefault="00821465" w:rsidP="00286A2E">
            <w:pPr>
              <w:pStyle w:val="a3"/>
              <w:numPr>
                <w:ilvl w:val="0"/>
                <w:numId w:val="20"/>
              </w:numPr>
              <w:ind w:leftChars="0"/>
            </w:pPr>
            <w:r>
              <w:rPr>
                <w:rFonts w:hint="eastAsia"/>
                <w:szCs w:val="21"/>
              </w:rPr>
              <w:t>患者のサポートグループに加入する、または、設立する。</w:t>
            </w:r>
          </w:p>
          <w:p w14:paraId="02CA5539" w14:textId="77777777" w:rsidR="00821465" w:rsidRPr="00753787" w:rsidRDefault="00821465" w:rsidP="00286A2E">
            <w:pPr>
              <w:pStyle w:val="a3"/>
              <w:numPr>
                <w:ilvl w:val="0"/>
                <w:numId w:val="20"/>
              </w:numPr>
              <w:ind w:leftChars="0"/>
            </w:pPr>
            <w:r>
              <w:rPr>
                <w:rFonts w:hint="eastAsia"/>
                <w:szCs w:val="21"/>
              </w:rPr>
              <w:t xml:space="preserve">自分のために生きる：他人がどう思うか、何を言うかを心配しない。 </w:t>
            </w:r>
          </w:p>
          <w:p w14:paraId="27342973" w14:textId="77777777" w:rsidR="00821465" w:rsidRPr="00753787" w:rsidRDefault="00821465" w:rsidP="00286A2E">
            <w:pPr>
              <w:pStyle w:val="a3"/>
              <w:numPr>
                <w:ilvl w:val="0"/>
                <w:numId w:val="20"/>
              </w:numPr>
              <w:ind w:leftChars="0"/>
            </w:pPr>
            <w:r>
              <w:rPr>
                <w:rFonts w:hint="eastAsia"/>
                <w:szCs w:val="21"/>
              </w:rPr>
              <w:t>感情的な過剰労作を減らすために、ストレスを解き放つ。</w:t>
            </w:r>
          </w:p>
          <w:p w14:paraId="1726EE09" w14:textId="77777777" w:rsidR="00821465" w:rsidRPr="00753787" w:rsidRDefault="00821465" w:rsidP="00286A2E">
            <w:pPr>
              <w:pStyle w:val="a3"/>
              <w:numPr>
                <w:ilvl w:val="0"/>
                <w:numId w:val="20"/>
              </w:numPr>
              <w:ind w:leftChars="0"/>
            </w:pPr>
            <w:r>
              <w:rPr>
                <w:rFonts w:hint="eastAsia"/>
                <w:szCs w:val="21"/>
              </w:rPr>
              <w:t>楽観的になる。：</w:t>
            </w:r>
            <w:r w:rsidRPr="005C5EBB">
              <w:rPr>
                <w:rFonts w:hint="eastAsia"/>
                <w:szCs w:val="21"/>
              </w:rPr>
              <w:t>毎日を</w:t>
            </w:r>
            <w:r>
              <w:rPr>
                <w:rFonts w:hint="eastAsia"/>
                <w:szCs w:val="21"/>
              </w:rPr>
              <w:t>もう一歩</w:t>
            </w:r>
            <w:r w:rsidRPr="005C5EBB">
              <w:rPr>
                <w:rFonts w:hint="eastAsia"/>
                <w:szCs w:val="21"/>
              </w:rPr>
              <w:t>前進するための機会だと捉える</w:t>
            </w:r>
            <w:r>
              <w:rPr>
                <w:rFonts w:hint="eastAsia"/>
                <w:szCs w:val="21"/>
              </w:rPr>
              <w:t>。</w:t>
            </w:r>
            <w:r w:rsidRPr="005C5EBB">
              <w:rPr>
                <w:rFonts w:hint="eastAsia"/>
                <w:szCs w:val="21"/>
              </w:rPr>
              <w:t xml:space="preserve"> </w:t>
            </w:r>
          </w:p>
          <w:p w14:paraId="4B867DCD" w14:textId="77777777" w:rsidR="00821465" w:rsidRDefault="00821465" w:rsidP="00286A2E">
            <w:pPr>
              <w:pStyle w:val="a3"/>
              <w:numPr>
                <w:ilvl w:val="0"/>
                <w:numId w:val="20"/>
              </w:numPr>
              <w:ind w:leftChars="0"/>
            </w:pPr>
            <w:r>
              <w:rPr>
                <w:rFonts w:hint="eastAsia"/>
                <w:szCs w:val="21"/>
              </w:rPr>
              <w:t>自分自身に親切にする。：</w:t>
            </w:r>
            <w:r w:rsidRPr="005C5EBB">
              <w:rPr>
                <w:rFonts w:hint="eastAsia"/>
                <w:szCs w:val="21"/>
              </w:rPr>
              <w:t>時</w:t>
            </w:r>
            <w:r>
              <w:rPr>
                <w:rFonts w:hint="eastAsia"/>
                <w:szCs w:val="21"/>
              </w:rPr>
              <w:t>に、</w:t>
            </w:r>
            <w:r w:rsidRPr="005C5EBB">
              <w:rPr>
                <w:rFonts w:hint="eastAsia"/>
                <w:szCs w:val="21"/>
              </w:rPr>
              <w:t>無意識、不本意にクラッシュを起こすことがあっても、それ</w:t>
            </w:r>
            <w:r>
              <w:rPr>
                <w:rFonts w:hint="eastAsia"/>
                <w:szCs w:val="21"/>
              </w:rPr>
              <w:t>は</w:t>
            </w:r>
            <w:r w:rsidRPr="005C5EBB">
              <w:rPr>
                <w:rFonts w:hint="eastAsia"/>
                <w:szCs w:val="21"/>
              </w:rPr>
              <w:t>自分のせい</w:t>
            </w:r>
            <w:r>
              <w:rPr>
                <w:rFonts w:hint="eastAsia"/>
                <w:szCs w:val="21"/>
              </w:rPr>
              <w:t>ではないと認める。</w:t>
            </w:r>
          </w:p>
        </w:tc>
      </w:tr>
      <w:tr w:rsidR="00821465" w14:paraId="2363322D" w14:textId="77777777" w:rsidTr="00286A2E">
        <w:tc>
          <w:tcPr>
            <w:tcW w:w="2410" w:type="dxa"/>
          </w:tcPr>
          <w:p w14:paraId="4A51EB0E" w14:textId="77777777" w:rsidR="00821465" w:rsidRDefault="00821465" w:rsidP="00286A2E">
            <w:pPr>
              <w:rPr>
                <w:szCs w:val="21"/>
              </w:rPr>
            </w:pPr>
            <w:r>
              <w:rPr>
                <w:rFonts w:hint="eastAsia"/>
                <w:szCs w:val="21"/>
              </w:rPr>
              <w:t>その他の医療的病態を治療する</w:t>
            </w:r>
          </w:p>
          <w:p w14:paraId="43B353F3" w14:textId="77777777" w:rsidR="00821465" w:rsidRPr="000335E0" w:rsidRDefault="00821465" w:rsidP="00286A2E">
            <w:pPr>
              <w:pStyle w:val="a3"/>
              <w:ind w:leftChars="0" w:left="0"/>
            </w:pPr>
          </w:p>
        </w:tc>
        <w:tc>
          <w:tcPr>
            <w:tcW w:w="7371" w:type="dxa"/>
          </w:tcPr>
          <w:p w14:paraId="51A86ABE" w14:textId="77777777" w:rsidR="00821465" w:rsidRPr="00753787" w:rsidRDefault="00821465" w:rsidP="00286A2E">
            <w:pPr>
              <w:pStyle w:val="a3"/>
              <w:numPr>
                <w:ilvl w:val="0"/>
                <w:numId w:val="25"/>
              </w:numPr>
              <w:ind w:leftChars="0"/>
            </w:pPr>
            <w:r>
              <w:rPr>
                <w:rFonts w:hint="eastAsia"/>
                <w:szCs w:val="21"/>
              </w:rPr>
              <w:t>ME/CFS</w:t>
            </w:r>
            <w:r w:rsidRPr="00753787">
              <w:rPr>
                <w:rFonts w:hint="eastAsia"/>
                <w:szCs w:val="21"/>
              </w:rPr>
              <w:t>の回復に影響を与えるその他の医療的障害を確認する</w:t>
            </w:r>
            <w:r>
              <w:rPr>
                <w:rFonts w:hint="eastAsia"/>
                <w:szCs w:val="21"/>
              </w:rPr>
              <w:t>。</w:t>
            </w:r>
          </w:p>
          <w:p w14:paraId="4513D038" w14:textId="77777777" w:rsidR="00821465" w:rsidRPr="00753787" w:rsidRDefault="00821465" w:rsidP="00286A2E">
            <w:pPr>
              <w:pStyle w:val="a3"/>
              <w:numPr>
                <w:ilvl w:val="0"/>
                <w:numId w:val="25"/>
              </w:numPr>
              <w:ind w:leftChars="0"/>
            </w:pPr>
            <w:r w:rsidRPr="00753787">
              <w:rPr>
                <w:rFonts w:hint="eastAsia"/>
                <w:szCs w:val="21"/>
              </w:rPr>
              <w:t>睡眠障害</w:t>
            </w:r>
            <w:r>
              <w:rPr>
                <w:rFonts w:hint="eastAsia"/>
                <w:szCs w:val="21"/>
              </w:rPr>
              <w:t>、</w:t>
            </w:r>
            <w:r w:rsidRPr="00753787">
              <w:rPr>
                <w:rFonts w:hint="eastAsia"/>
                <w:szCs w:val="21"/>
              </w:rPr>
              <w:t>ホルモン系の障害</w:t>
            </w:r>
            <w:r>
              <w:rPr>
                <w:rFonts w:hint="eastAsia"/>
                <w:szCs w:val="21"/>
              </w:rPr>
              <w:t>、</w:t>
            </w:r>
            <w:r w:rsidRPr="00753787">
              <w:rPr>
                <w:rFonts w:hint="eastAsia"/>
                <w:szCs w:val="21"/>
              </w:rPr>
              <w:t>起立不耐性や</w:t>
            </w:r>
            <w:r>
              <w:rPr>
                <w:rFonts w:hint="eastAsia"/>
                <w:szCs w:val="21"/>
              </w:rPr>
              <w:t>SIBなど、</w:t>
            </w:r>
            <w:r w:rsidRPr="00753787">
              <w:rPr>
                <w:rFonts w:hint="eastAsia"/>
                <w:szCs w:val="21"/>
              </w:rPr>
              <w:t>積極的に他の障害を治療する</w:t>
            </w:r>
            <w:r>
              <w:rPr>
                <w:rFonts w:hint="eastAsia"/>
                <w:szCs w:val="21"/>
              </w:rPr>
              <w:t>。</w:t>
            </w:r>
            <w:r w:rsidRPr="00753787">
              <w:rPr>
                <w:rFonts w:hint="eastAsia"/>
                <w:szCs w:val="21"/>
              </w:rPr>
              <w:t xml:space="preserve"> </w:t>
            </w:r>
          </w:p>
          <w:p w14:paraId="2427BBFA" w14:textId="77777777" w:rsidR="00821465" w:rsidRDefault="00821465" w:rsidP="00286A2E">
            <w:pPr>
              <w:pStyle w:val="a3"/>
              <w:numPr>
                <w:ilvl w:val="0"/>
                <w:numId w:val="25"/>
              </w:numPr>
              <w:ind w:leftChars="0"/>
            </w:pPr>
            <w:r w:rsidRPr="00753787">
              <w:rPr>
                <w:rFonts w:hint="eastAsia"/>
                <w:szCs w:val="21"/>
              </w:rPr>
              <w:t>薬とマインドフルネス</w:t>
            </w:r>
            <w:r>
              <w:rPr>
                <w:rFonts w:hint="eastAsia"/>
                <w:szCs w:val="21"/>
              </w:rPr>
              <w:t>や</w:t>
            </w:r>
            <w:r w:rsidRPr="00753787">
              <w:rPr>
                <w:rFonts w:hint="eastAsia"/>
                <w:szCs w:val="21"/>
              </w:rPr>
              <w:t>ビジュアライゼーションの練習で</w:t>
            </w:r>
            <w:r>
              <w:rPr>
                <w:rFonts w:hint="eastAsia"/>
                <w:szCs w:val="21"/>
              </w:rPr>
              <w:t>、</w:t>
            </w:r>
            <w:r w:rsidRPr="00753787">
              <w:rPr>
                <w:rFonts w:hint="eastAsia"/>
                <w:szCs w:val="21"/>
              </w:rPr>
              <w:t>痛みを管理する</w:t>
            </w:r>
            <w:r>
              <w:rPr>
                <w:rFonts w:hint="eastAsia"/>
                <w:szCs w:val="21"/>
              </w:rPr>
              <w:t>。</w:t>
            </w:r>
          </w:p>
        </w:tc>
      </w:tr>
      <w:tr w:rsidR="00821465" w14:paraId="2DD6E20F" w14:textId="77777777" w:rsidTr="00286A2E">
        <w:tc>
          <w:tcPr>
            <w:tcW w:w="2410" w:type="dxa"/>
          </w:tcPr>
          <w:p w14:paraId="2F889F59" w14:textId="77777777" w:rsidR="00821465" w:rsidRDefault="00821465" w:rsidP="00286A2E">
            <w:pPr>
              <w:rPr>
                <w:szCs w:val="21"/>
              </w:rPr>
            </w:pPr>
            <w:r>
              <w:rPr>
                <w:rFonts w:hint="eastAsia"/>
                <w:szCs w:val="21"/>
              </w:rPr>
              <w:t>その他の攻略法</w:t>
            </w:r>
          </w:p>
          <w:p w14:paraId="2755D93F" w14:textId="77777777" w:rsidR="00821465" w:rsidRDefault="00821465" w:rsidP="00286A2E">
            <w:pPr>
              <w:pStyle w:val="a3"/>
              <w:ind w:leftChars="0" w:left="420"/>
            </w:pPr>
          </w:p>
          <w:p w14:paraId="237C1D68" w14:textId="77777777" w:rsidR="00821465" w:rsidRPr="000335E0" w:rsidRDefault="00821465" w:rsidP="00286A2E"/>
        </w:tc>
        <w:tc>
          <w:tcPr>
            <w:tcW w:w="7371" w:type="dxa"/>
          </w:tcPr>
          <w:p w14:paraId="6B80D840" w14:textId="77777777" w:rsidR="00821465" w:rsidRDefault="00821465" w:rsidP="00286A2E">
            <w:pPr>
              <w:pStyle w:val="a3"/>
              <w:numPr>
                <w:ilvl w:val="0"/>
                <w:numId w:val="22"/>
              </w:numPr>
              <w:ind w:leftChars="0"/>
            </w:pPr>
          </w:p>
          <w:p w14:paraId="48F4F54D" w14:textId="77777777" w:rsidR="00821465" w:rsidRDefault="00821465" w:rsidP="00286A2E">
            <w:pPr>
              <w:pStyle w:val="a3"/>
              <w:numPr>
                <w:ilvl w:val="0"/>
                <w:numId w:val="22"/>
              </w:numPr>
              <w:ind w:leftChars="0"/>
            </w:pPr>
          </w:p>
          <w:p w14:paraId="78737418" w14:textId="77777777" w:rsidR="00821465" w:rsidRDefault="00821465" w:rsidP="00286A2E">
            <w:pPr>
              <w:pStyle w:val="a3"/>
              <w:numPr>
                <w:ilvl w:val="0"/>
                <w:numId w:val="22"/>
              </w:numPr>
              <w:ind w:leftChars="0"/>
            </w:pPr>
          </w:p>
          <w:p w14:paraId="0039B6DB" w14:textId="77777777" w:rsidR="00821465" w:rsidRDefault="00821465" w:rsidP="00286A2E"/>
          <w:p w14:paraId="4128A608" w14:textId="77777777" w:rsidR="00821465" w:rsidRDefault="00821465" w:rsidP="00286A2E"/>
          <w:p w14:paraId="4F765CC5" w14:textId="57EFC251" w:rsidR="00821465" w:rsidRDefault="00821465" w:rsidP="00286A2E"/>
          <w:p w14:paraId="23FE94F0" w14:textId="78A48A29" w:rsidR="000F027B" w:rsidRDefault="000F027B" w:rsidP="00286A2E"/>
          <w:p w14:paraId="5B5531F7" w14:textId="6E6AC04C" w:rsidR="000F027B" w:rsidRDefault="000F027B" w:rsidP="00286A2E"/>
          <w:p w14:paraId="10600F36" w14:textId="77777777" w:rsidR="000F027B" w:rsidRDefault="000F027B" w:rsidP="00286A2E"/>
          <w:p w14:paraId="0AD1CDF5" w14:textId="77777777" w:rsidR="00821465" w:rsidRDefault="00821465" w:rsidP="00286A2E"/>
        </w:tc>
      </w:tr>
    </w:tbl>
    <w:p w14:paraId="7E4D7B40" w14:textId="7D7E46E6" w:rsidR="000F027B" w:rsidRPr="000F027B" w:rsidRDefault="00821465" w:rsidP="00821465">
      <w:pPr>
        <w:rPr>
          <w:b/>
          <w:sz w:val="24"/>
          <w:szCs w:val="24"/>
        </w:rPr>
      </w:pPr>
      <w:r w:rsidRPr="000F027B">
        <w:rPr>
          <w:rFonts w:hint="eastAsia"/>
          <w:b/>
          <w:sz w:val="24"/>
          <w:szCs w:val="24"/>
        </w:rPr>
        <w:lastRenderedPageBreak/>
        <w:t>クラッシュ回避計画の例</w:t>
      </w:r>
    </w:p>
    <w:tbl>
      <w:tblPr>
        <w:tblStyle w:val="a4"/>
        <w:tblW w:w="0" w:type="auto"/>
        <w:tblLook w:val="04A0" w:firstRow="1" w:lastRow="0" w:firstColumn="1" w:lastColumn="0" w:noHBand="0" w:noVBand="1"/>
      </w:tblPr>
      <w:tblGrid>
        <w:gridCol w:w="3485"/>
        <w:gridCol w:w="3485"/>
        <w:gridCol w:w="3486"/>
      </w:tblGrid>
      <w:tr w:rsidR="00821465" w14:paraId="4B19F5F5" w14:textId="77777777" w:rsidTr="00286A2E">
        <w:tc>
          <w:tcPr>
            <w:tcW w:w="3485" w:type="dxa"/>
          </w:tcPr>
          <w:p w14:paraId="393A871B" w14:textId="77777777" w:rsidR="00821465" w:rsidRDefault="00821465" w:rsidP="00286A2E">
            <w:pPr>
              <w:rPr>
                <w:sz w:val="24"/>
                <w:szCs w:val="24"/>
              </w:rPr>
            </w:pPr>
            <w:r>
              <w:rPr>
                <w:rFonts w:hint="eastAsia"/>
                <w:szCs w:val="21"/>
              </w:rPr>
              <w:t>労作後の不調の原因</w:t>
            </w:r>
          </w:p>
        </w:tc>
        <w:tc>
          <w:tcPr>
            <w:tcW w:w="3485" w:type="dxa"/>
          </w:tcPr>
          <w:p w14:paraId="155DEAA8" w14:textId="77777777" w:rsidR="00821465" w:rsidRDefault="00821465" w:rsidP="00286A2E">
            <w:pPr>
              <w:rPr>
                <w:sz w:val="24"/>
                <w:szCs w:val="24"/>
              </w:rPr>
            </w:pPr>
            <w:r>
              <w:rPr>
                <w:rFonts w:hint="eastAsia"/>
                <w:szCs w:val="21"/>
              </w:rPr>
              <w:t>労作後の不調回避の障壁</w:t>
            </w:r>
          </w:p>
        </w:tc>
        <w:tc>
          <w:tcPr>
            <w:tcW w:w="3486" w:type="dxa"/>
          </w:tcPr>
          <w:p w14:paraId="4EFFEC52" w14:textId="77777777" w:rsidR="00821465" w:rsidRDefault="00821465" w:rsidP="00286A2E">
            <w:pPr>
              <w:rPr>
                <w:sz w:val="24"/>
                <w:szCs w:val="24"/>
              </w:rPr>
            </w:pPr>
            <w:r>
              <w:rPr>
                <w:rFonts w:hint="eastAsia"/>
                <w:szCs w:val="21"/>
              </w:rPr>
              <w:t>私の攻略法</w:t>
            </w:r>
          </w:p>
        </w:tc>
      </w:tr>
      <w:tr w:rsidR="00821465" w14:paraId="47D95CFF" w14:textId="77777777" w:rsidTr="00286A2E">
        <w:tc>
          <w:tcPr>
            <w:tcW w:w="3485" w:type="dxa"/>
          </w:tcPr>
          <w:p w14:paraId="3DFD8E9F" w14:textId="77777777" w:rsidR="00821465" w:rsidRDefault="00821465" w:rsidP="00286A2E">
            <w:pPr>
              <w:rPr>
                <w:szCs w:val="21"/>
              </w:rPr>
            </w:pPr>
            <w:r>
              <w:rPr>
                <w:rFonts w:hint="eastAsia"/>
                <w:szCs w:val="21"/>
              </w:rPr>
              <w:t>一日にやりすぎてしまう：</w:t>
            </w:r>
          </w:p>
          <w:p w14:paraId="435542B4" w14:textId="77777777" w:rsidR="00821465" w:rsidRDefault="00821465" w:rsidP="00286A2E">
            <w:pPr>
              <w:rPr>
                <w:sz w:val="24"/>
                <w:szCs w:val="24"/>
              </w:rPr>
            </w:pPr>
            <w:r>
              <w:rPr>
                <w:rFonts w:hint="eastAsia"/>
                <w:szCs w:val="21"/>
              </w:rPr>
              <w:t>運転、買い物、仕事、子育てなど</w:t>
            </w:r>
          </w:p>
        </w:tc>
        <w:tc>
          <w:tcPr>
            <w:tcW w:w="3485" w:type="dxa"/>
          </w:tcPr>
          <w:p w14:paraId="38ECBE2B" w14:textId="77777777" w:rsidR="00821465" w:rsidRDefault="00821465" w:rsidP="00286A2E">
            <w:pPr>
              <w:rPr>
                <w:sz w:val="24"/>
                <w:szCs w:val="24"/>
              </w:rPr>
            </w:pPr>
            <w:r>
              <w:rPr>
                <w:rFonts w:hint="eastAsia"/>
                <w:szCs w:val="21"/>
              </w:rPr>
              <w:t>私には、家族の支援と理解がない。</w:t>
            </w:r>
          </w:p>
        </w:tc>
        <w:tc>
          <w:tcPr>
            <w:tcW w:w="3486" w:type="dxa"/>
          </w:tcPr>
          <w:p w14:paraId="6D485C19" w14:textId="77777777" w:rsidR="00821465" w:rsidRDefault="00821465" w:rsidP="00286A2E">
            <w:pPr>
              <w:rPr>
                <w:szCs w:val="21"/>
              </w:rPr>
            </w:pPr>
            <w:r>
              <w:rPr>
                <w:rFonts w:hint="eastAsia"/>
                <w:szCs w:val="21"/>
              </w:rPr>
              <w:t>家族に教育用のインフォメーションを送る。</w:t>
            </w:r>
          </w:p>
          <w:p w14:paraId="0C021B2E" w14:textId="77777777" w:rsidR="00821465" w:rsidRDefault="00821465" w:rsidP="00286A2E">
            <w:pPr>
              <w:rPr>
                <w:sz w:val="24"/>
                <w:szCs w:val="24"/>
              </w:rPr>
            </w:pPr>
            <w:r>
              <w:rPr>
                <w:rFonts w:hint="eastAsia"/>
                <w:szCs w:val="21"/>
              </w:rPr>
              <w:t>家族に、毎日の活動計画を作り、それを支援してもらえるようにお願いする。</w:t>
            </w:r>
          </w:p>
        </w:tc>
      </w:tr>
      <w:tr w:rsidR="00821465" w14:paraId="53FA9B0E" w14:textId="77777777" w:rsidTr="00286A2E">
        <w:tc>
          <w:tcPr>
            <w:tcW w:w="3485" w:type="dxa"/>
          </w:tcPr>
          <w:p w14:paraId="78D17FB2" w14:textId="77777777" w:rsidR="00821465" w:rsidRDefault="00821465" w:rsidP="00286A2E">
            <w:pPr>
              <w:rPr>
                <w:sz w:val="24"/>
                <w:szCs w:val="24"/>
              </w:rPr>
            </w:pPr>
            <w:r>
              <w:rPr>
                <w:rFonts w:hint="eastAsia"/>
                <w:szCs w:val="21"/>
              </w:rPr>
              <w:t>月経周期</w:t>
            </w:r>
          </w:p>
        </w:tc>
        <w:tc>
          <w:tcPr>
            <w:tcW w:w="3485" w:type="dxa"/>
          </w:tcPr>
          <w:p w14:paraId="181CC06F" w14:textId="1EFD432A" w:rsidR="00821465" w:rsidRDefault="00821465" w:rsidP="00286A2E">
            <w:pPr>
              <w:rPr>
                <w:sz w:val="24"/>
                <w:szCs w:val="24"/>
              </w:rPr>
            </w:pPr>
            <w:r>
              <w:rPr>
                <w:rFonts w:hint="eastAsia"/>
                <w:szCs w:val="21"/>
              </w:rPr>
              <w:t>毎月来る</w:t>
            </w:r>
            <w:r w:rsidR="00BE53C7">
              <w:rPr>
                <w:rFonts w:hint="eastAsia"/>
                <w:szCs w:val="21"/>
              </w:rPr>
              <w:t>。</w:t>
            </w:r>
          </w:p>
        </w:tc>
        <w:tc>
          <w:tcPr>
            <w:tcW w:w="3486" w:type="dxa"/>
          </w:tcPr>
          <w:p w14:paraId="220F240A" w14:textId="77777777" w:rsidR="00821465" w:rsidRDefault="00821465" w:rsidP="00286A2E">
            <w:pPr>
              <w:rPr>
                <w:szCs w:val="21"/>
              </w:rPr>
            </w:pPr>
            <w:r>
              <w:rPr>
                <w:rFonts w:hint="eastAsia"/>
                <w:szCs w:val="21"/>
              </w:rPr>
              <w:t>月経が始まる時にカレンダーに休憩日を計画しておく。</w:t>
            </w:r>
          </w:p>
          <w:p w14:paraId="39E65293" w14:textId="77777777" w:rsidR="00821465" w:rsidRDefault="00821465" w:rsidP="00286A2E">
            <w:pPr>
              <w:rPr>
                <w:sz w:val="24"/>
                <w:szCs w:val="24"/>
              </w:rPr>
            </w:pPr>
            <w:r>
              <w:rPr>
                <w:rFonts w:hint="eastAsia"/>
                <w:szCs w:val="21"/>
              </w:rPr>
              <w:t>積極的に痛み止めを飲む。</w:t>
            </w:r>
          </w:p>
        </w:tc>
      </w:tr>
      <w:tr w:rsidR="00821465" w14:paraId="1023FFF1" w14:textId="77777777" w:rsidTr="00286A2E">
        <w:tc>
          <w:tcPr>
            <w:tcW w:w="3485" w:type="dxa"/>
          </w:tcPr>
          <w:p w14:paraId="501B5721" w14:textId="77777777" w:rsidR="00821465" w:rsidRDefault="00821465" w:rsidP="00286A2E">
            <w:pPr>
              <w:rPr>
                <w:sz w:val="24"/>
                <w:szCs w:val="24"/>
              </w:rPr>
            </w:pPr>
            <w:r>
              <w:rPr>
                <w:rFonts w:hint="eastAsia"/>
                <w:szCs w:val="21"/>
              </w:rPr>
              <w:t>社交行事に参加する</w:t>
            </w:r>
          </w:p>
        </w:tc>
        <w:tc>
          <w:tcPr>
            <w:tcW w:w="3485" w:type="dxa"/>
          </w:tcPr>
          <w:p w14:paraId="43EA6E2C" w14:textId="77777777" w:rsidR="00821465" w:rsidRDefault="00821465" w:rsidP="00286A2E">
            <w:pPr>
              <w:rPr>
                <w:szCs w:val="21"/>
              </w:rPr>
            </w:pPr>
            <w:r>
              <w:rPr>
                <w:rFonts w:hint="eastAsia"/>
                <w:szCs w:val="21"/>
              </w:rPr>
              <w:t>友達と近況報告がしたい。</w:t>
            </w:r>
          </w:p>
          <w:p w14:paraId="13915804" w14:textId="77777777" w:rsidR="00821465" w:rsidRDefault="00821465" w:rsidP="00286A2E">
            <w:pPr>
              <w:rPr>
                <w:sz w:val="24"/>
                <w:szCs w:val="24"/>
              </w:rPr>
            </w:pPr>
            <w:r>
              <w:rPr>
                <w:rFonts w:hint="eastAsia"/>
                <w:szCs w:val="21"/>
              </w:rPr>
              <w:t>幸福を維持するために社交が必要。</w:t>
            </w:r>
          </w:p>
        </w:tc>
        <w:tc>
          <w:tcPr>
            <w:tcW w:w="3486" w:type="dxa"/>
          </w:tcPr>
          <w:p w14:paraId="49EA569D" w14:textId="77777777" w:rsidR="00821465" w:rsidRDefault="00821465" w:rsidP="00286A2E">
            <w:pPr>
              <w:rPr>
                <w:szCs w:val="21"/>
              </w:rPr>
            </w:pPr>
            <w:r>
              <w:rPr>
                <w:rFonts w:hint="eastAsia"/>
                <w:szCs w:val="21"/>
              </w:rPr>
              <w:t>行事の前、そして、次の日は休憩するための時間を取っておく。</w:t>
            </w:r>
          </w:p>
          <w:p w14:paraId="3E09919D" w14:textId="77777777" w:rsidR="00821465" w:rsidRDefault="00821465" w:rsidP="00286A2E">
            <w:pPr>
              <w:rPr>
                <w:sz w:val="24"/>
                <w:szCs w:val="24"/>
              </w:rPr>
            </w:pPr>
            <w:r>
              <w:rPr>
                <w:rFonts w:hint="eastAsia"/>
                <w:szCs w:val="21"/>
              </w:rPr>
              <w:t>パーティーに行くが、長く滞在しない。</w:t>
            </w:r>
          </w:p>
        </w:tc>
      </w:tr>
      <w:tr w:rsidR="00821465" w14:paraId="13C9CD29" w14:textId="77777777" w:rsidTr="00286A2E">
        <w:tc>
          <w:tcPr>
            <w:tcW w:w="3485" w:type="dxa"/>
          </w:tcPr>
          <w:p w14:paraId="501E741A" w14:textId="77777777" w:rsidR="00821465" w:rsidRDefault="00821465" w:rsidP="00286A2E">
            <w:pPr>
              <w:rPr>
                <w:sz w:val="24"/>
                <w:szCs w:val="24"/>
              </w:rPr>
            </w:pPr>
            <w:r>
              <w:rPr>
                <w:rFonts w:hint="eastAsia"/>
                <w:szCs w:val="21"/>
              </w:rPr>
              <w:t>炭水化物を摂りすぎる</w:t>
            </w:r>
          </w:p>
        </w:tc>
        <w:tc>
          <w:tcPr>
            <w:tcW w:w="3485" w:type="dxa"/>
          </w:tcPr>
          <w:p w14:paraId="3B58E216" w14:textId="77777777" w:rsidR="00821465" w:rsidRDefault="00821465" w:rsidP="00286A2E">
            <w:pPr>
              <w:rPr>
                <w:szCs w:val="21"/>
              </w:rPr>
            </w:pPr>
            <w:r>
              <w:rPr>
                <w:rFonts w:hint="eastAsia"/>
                <w:szCs w:val="21"/>
              </w:rPr>
              <w:t>私は砂糖が大好きだ。</w:t>
            </w:r>
          </w:p>
          <w:p w14:paraId="5BE63B42" w14:textId="77777777" w:rsidR="00821465" w:rsidRDefault="00821465" w:rsidP="00286A2E">
            <w:pPr>
              <w:rPr>
                <w:sz w:val="24"/>
                <w:szCs w:val="24"/>
              </w:rPr>
            </w:pPr>
            <w:r>
              <w:rPr>
                <w:rFonts w:hint="eastAsia"/>
                <w:szCs w:val="21"/>
              </w:rPr>
              <w:t>健康的な食事を準備するには手間がかかりすぎる。</w:t>
            </w:r>
          </w:p>
        </w:tc>
        <w:tc>
          <w:tcPr>
            <w:tcW w:w="3486" w:type="dxa"/>
          </w:tcPr>
          <w:p w14:paraId="2A7C47F1" w14:textId="77777777" w:rsidR="00821465" w:rsidRDefault="00821465" w:rsidP="00286A2E">
            <w:pPr>
              <w:rPr>
                <w:szCs w:val="21"/>
              </w:rPr>
            </w:pPr>
            <w:r>
              <w:rPr>
                <w:rFonts w:hint="eastAsia"/>
                <w:szCs w:val="21"/>
              </w:rPr>
              <w:t>食事の準備を手伝ってもらう。</w:t>
            </w:r>
          </w:p>
          <w:p w14:paraId="7CE0B0C7" w14:textId="77777777" w:rsidR="00821465" w:rsidRDefault="00821465" w:rsidP="00286A2E">
            <w:pPr>
              <w:rPr>
                <w:szCs w:val="21"/>
              </w:rPr>
            </w:pPr>
            <w:r>
              <w:rPr>
                <w:rFonts w:hint="eastAsia"/>
                <w:szCs w:val="21"/>
              </w:rPr>
              <w:t xml:space="preserve">事前に健康的な冷凍食品を用意しておく。 </w:t>
            </w:r>
          </w:p>
          <w:p w14:paraId="52EAC664" w14:textId="77777777" w:rsidR="00821465" w:rsidRDefault="00821465" w:rsidP="00286A2E">
            <w:pPr>
              <w:rPr>
                <w:sz w:val="24"/>
                <w:szCs w:val="24"/>
              </w:rPr>
            </w:pPr>
            <w:r>
              <w:rPr>
                <w:rFonts w:hint="eastAsia"/>
                <w:szCs w:val="21"/>
              </w:rPr>
              <w:t>家に栄養のない食べ物をストックしておかない。</w:t>
            </w:r>
          </w:p>
        </w:tc>
      </w:tr>
      <w:tr w:rsidR="00821465" w14:paraId="64DF98B4" w14:textId="77777777" w:rsidTr="00286A2E">
        <w:tc>
          <w:tcPr>
            <w:tcW w:w="3485" w:type="dxa"/>
          </w:tcPr>
          <w:p w14:paraId="3FD067C6" w14:textId="77777777" w:rsidR="00821465" w:rsidRDefault="00821465" w:rsidP="00286A2E">
            <w:pPr>
              <w:rPr>
                <w:sz w:val="24"/>
                <w:szCs w:val="24"/>
              </w:rPr>
            </w:pPr>
            <w:r>
              <w:rPr>
                <w:rFonts w:hint="eastAsia"/>
                <w:szCs w:val="21"/>
              </w:rPr>
              <w:t>脱水：ミネラル・電解質不足</w:t>
            </w:r>
          </w:p>
        </w:tc>
        <w:tc>
          <w:tcPr>
            <w:tcW w:w="3485" w:type="dxa"/>
          </w:tcPr>
          <w:p w14:paraId="3929F484" w14:textId="77777777" w:rsidR="00821465" w:rsidRDefault="00821465" w:rsidP="00286A2E">
            <w:pPr>
              <w:rPr>
                <w:szCs w:val="21"/>
              </w:rPr>
            </w:pPr>
            <w:r>
              <w:rPr>
                <w:rFonts w:hint="eastAsia"/>
                <w:szCs w:val="21"/>
              </w:rPr>
              <w:t>職場の水の味が好きじゃない。</w:t>
            </w:r>
          </w:p>
          <w:p w14:paraId="199640C6" w14:textId="77777777" w:rsidR="00821465" w:rsidRDefault="00821465" w:rsidP="00286A2E">
            <w:pPr>
              <w:rPr>
                <w:sz w:val="24"/>
                <w:szCs w:val="24"/>
              </w:rPr>
            </w:pPr>
            <w:r>
              <w:rPr>
                <w:rFonts w:hint="eastAsia"/>
                <w:szCs w:val="21"/>
              </w:rPr>
              <w:t>うっかり、水を飲むのを忘れてしまう。</w:t>
            </w:r>
          </w:p>
        </w:tc>
        <w:tc>
          <w:tcPr>
            <w:tcW w:w="3486" w:type="dxa"/>
          </w:tcPr>
          <w:p w14:paraId="343FB715" w14:textId="77777777" w:rsidR="00821465" w:rsidRDefault="00821465" w:rsidP="00286A2E">
            <w:pPr>
              <w:rPr>
                <w:szCs w:val="21"/>
              </w:rPr>
            </w:pPr>
            <w:r>
              <w:rPr>
                <w:rFonts w:hint="eastAsia"/>
                <w:szCs w:val="21"/>
              </w:rPr>
              <w:t>電話にアプリをダウンロードして 摂取した水分量を記述する。</w:t>
            </w:r>
          </w:p>
          <w:p w14:paraId="0B5F8197" w14:textId="77777777" w:rsidR="00821465" w:rsidRDefault="00821465" w:rsidP="00286A2E">
            <w:pPr>
              <w:rPr>
                <w:szCs w:val="21"/>
              </w:rPr>
            </w:pPr>
            <w:r>
              <w:rPr>
                <w:rFonts w:hint="eastAsia"/>
                <w:szCs w:val="21"/>
              </w:rPr>
              <w:t>フレーバーウォーターを買って職場に持っていく。</w:t>
            </w:r>
          </w:p>
          <w:p w14:paraId="69FB32FA" w14:textId="77777777" w:rsidR="00821465" w:rsidRPr="000335E0" w:rsidRDefault="00821465" w:rsidP="00286A2E">
            <w:pPr>
              <w:rPr>
                <w:sz w:val="24"/>
                <w:szCs w:val="24"/>
              </w:rPr>
            </w:pPr>
          </w:p>
        </w:tc>
      </w:tr>
    </w:tbl>
    <w:p w14:paraId="70F22334" w14:textId="77777777" w:rsidR="00821465" w:rsidRPr="000335E0" w:rsidRDefault="00821465" w:rsidP="00821465">
      <w:pPr>
        <w:rPr>
          <w:sz w:val="24"/>
          <w:szCs w:val="24"/>
        </w:rPr>
      </w:pPr>
    </w:p>
    <w:p w14:paraId="143D7EB9" w14:textId="77777777" w:rsidR="00821465" w:rsidRDefault="00821465" w:rsidP="00821465">
      <w:pPr>
        <w:rPr>
          <w:sz w:val="24"/>
          <w:szCs w:val="24"/>
        </w:rPr>
      </w:pPr>
    </w:p>
    <w:p w14:paraId="16334A5D" w14:textId="77777777" w:rsidR="00821465" w:rsidRDefault="00821465" w:rsidP="00821465">
      <w:pPr>
        <w:rPr>
          <w:sz w:val="24"/>
          <w:szCs w:val="24"/>
        </w:rPr>
      </w:pPr>
    </w:p>
    <w:p w14:paraId="48B88C61" w14:textId="77777777" w:rsidR="00821465" w:rsidRDefault="00821465" w:rsidP="00821465">
      <w:pPr>
        <w:rPr>
          <w:sz w:val="24"/>
          <w:szCs w:val="24"/>
        </w:rPr>
      </w:pPr>
    </w:p>
    <w:p w14:paraId="6AEE40B9" w14:textId="77777777" w:rsidR="00821465" w:rsidRDefault="00821465" w:rsidP="00821465">
      <w:pPr>
        <w:rPr>
          <w:sz w:val="24"/>
          <w:szCs w:val="24"/>
        </w:rPr>
      </w:pPr>
    </w:p>
    <w:p w14:paraId="5135F117" w14:textId="77777777" w:rsidR="00821465" w:rsidRDefault="00821465" w:rsidP="00821465">
      <w:pPr>
        <w:rPr>
          <w:sz w:val="24"/>
          <w:szCs w:val="24"/>
        </w:rPr>
      </w:pPr>
    </w:p>
    <w:p w14:paraId="1D6EF12D" w14:textId="77777777" w:rsidR="00821465" w:rsidRDefault="00821465" w:rsidP="00821465">
      <w:pPr>
        <w:rPr>
          <w:sz w:val="24"/>
          <w:szCs w:val="24"/>
        </w:rPr>
      </w:pPr>
    </w:p>
    <w:p w14:paraId="4426FB74" w14:textId="77777777" w:rsidR="00821465" w:rsidRDefault="00821465" w:rsidP="00821465">
      <w:pPr>
        <w:rPr>
          <w:sz w:val="24"/>
          <w:szCs w:val="24"/>
        </w:rPr>
      </w:pPr>
    </w:p>
    <w:p w14:paraId="26895C25" w14:textId="77777777" w:rsidR="00821465" w:rsidRPr="00753787" w:rsidRDefault="00821465" w:rsidP="00821465">
      <w:pPr>
        <w:rPr>
          <w:b/>
          <w:sz w:val="24"/>
          <w:szCs w:val="24"/>
        </w:rPr>
      </w:pPr>
      <w:r w:rsidRPr="00753787">
        <w:rPr>
          <w:rFonts w:hint="eastAsia"/>
          <w:b/>
          <w:sz w:val="24"/>
          <w:szCs w:val="24"/>
        </w:rPr>
        <w:lastRenderedPageBreak/>
        <w:t>クラッシュ回避計画テンプレート</w:t>
      </w:r>
    </w:p>
    <w:tbl>
      <w:tblPr>
        <w:tblStyle w:val="a4"/>
        <w:tblW w:w="0" w:type="auto"/>
        <w:tblLook w:val="04A0" w:firstRow="1" w:lastRow="0" w:firstColumn="1" w:lastColumn="0" w:noHBand="0" w:noVBand="1"/>
      </w:tblPr>
      <w:tblGrid>
        <w:gridCol w:w="3485"/>
        <w:gridCol w:w="3485"/>
        <w:gridCol w:w="3486"/>
      </w:tblGrid>
      <w:tr w:rsidR="00821465" w14:paraId="250BEF81" w14:textId="77777777" w:rsidTr="00286A2E">
        <w:tc>
          <w:tcPr>
            <w:tcW w:w="3485" w:type="dxa"/>
          </w:tcPr>
          <w:p w14:paraId="7EA0CA75" w14:textId="77777777" w:rsidR="00821465" w:rsidRDefault="00821465" w:rsidP="00286A2E">
            <w:pPr>
              <w:rPr>
                <w:sz w:val="24"/>
                <w:szCs w:val="24"/>
              </w:rPr>
            </w:pPr>
            <w:r>
              <w:rPr>
                <w:rFonts w:hint="eastAsia"/>
                <w:szCs w:val="21"/>
              </w:rPr>
              <w:t>労作後の不調の原因</w:t>
            </w:r>
          </w:p>
        </w:tc>
        <w:tc>
          <w:tcPr>
            <w:tcW w:w="3485" w:type="dxa"/>
          </w:tcPr>
          <w:p w14:paraId="7983F498" w14:textId="77777777" w:rsidR="00821465" w:rsidRDefault="00821465" w:rsidP="00286A2E">
            <w:pPr>
              <w:rPr>
                <w:sz w:val="24"/>
                <w:szCs w:val="24"/>
              </w:rPr>
            </w:pPr>
            <w:r>
              <w:rPr>
                <w:rFonts w:hint="eastAsia"/>
                <w:szCs w:val="21"/>
              </w:rPr>
              <w:t>労作後の不調回避の障壁</w:t>
            </w:r>
          </w:p>
        </w:tc>
        <w:tc>
          <w:tcPr>
            <w:tcW w:w="3486" w:type="dxa"/>
          </w:tcPr>
          <w:p w14:paraId="564B626E" w14:textId="77777777" w:rsidR="00821465" w:rsidRDefault="00821465" w:rsidP="00286A2E">
            <w:pPr>
              <w:rPr>
                <w:sz w:val="24"/>
                <w:szCs w:val="24"/>
              </w:rPr>
            </w:pPr>
            <w:r>
              <w:rPr>
                <w:rFonts w:hint="eastAsia"/>
                <w:szCs w:val="21"/>
              </w:rPr>
              <w:t>私の攻略法</w:t>
            </w:r>
          </w:p>
        </w:tc>
      </w:tr>
      <w:tr w:rsidR="00821465" w14:paraId="5640762A" w14:textId="77777777" w:rsidTr="00286A2E">
        <w:tc>
          <w:tcPr>
            <w:tcW w:w="3485" w:type="dxa"/>
          </w:tcPr>
          <w:p w14:paraId="55EFDDA9" w14:textId="77777777" w:rsidR="00821465" w:rsidRDefault="00821465" w:rsidP="00286A2E">
            <w:pPr>
              <w:rPr>
                <w:sz w:val="24"/>
                <w:szCs w:val="24"/>
              </w:rPr>
            </w:pPr>
          </w:p>
          <w:p w14:paraId="6E178644" w14:textId="77777777" w:rsidR="00821465" w:rsidRDefault="00821465" w:rsidP="00286A2E">
            <w:pPr>
              <w:rPr>
                <w:sz w:val="24"/>
                <w:szCs w:val="24"/>
              </w:rPr>
            </w:pPr>
          </w:p>
        </w:tc>
        <w:tc>
          <w:tcPr>
            <w:tcW w:w="3485" w:type="dxa"/>
          </w:tcPr>
          <w:p w14:paraId="1786D1CC" w14:textId="77777777" w:rsidR="00821465" w:rsidRDefault="00821465" w:rsidP="00286A2E">
            <w:pPr>
              <w:rPr>
                <w:sz w:val="24"/>
                <w:szCs w:val="24"/>
              </w:rPr>
            </w:pPr>
          </w:p>
        </w:tc>
        <w:tc>
          <w:tcPr>
            <w:tcW w:w="3486" w:type="dxa"/>
          </w:tcPr>
          <w:p w14:paraId="2A2B3296" w14:textId="77777777" w:rsidR="00821465" w:rsidRDefault="00821465" w:rsidP="00286A2E">
            <w:pPr>
              <w:rPr>
                <w:sz w:val="24"/>
                <w:szCs w:val="24"/>
              </w:rPr>
            </w:pPr>
          </w:p>
        </w:tc>
      </w:tr>
      <w:tr w:rsidR="00821465" w14:paraId="36855131" w14:textId="77777777" w:rsidTr="00286A2E">
        <w:tc>
          <w:tcPr>
            <w:tcW w:w="3485" w:type="dxa"/>
          </w:tcPr>
          <w:p w14:paraId="020202A7" w14:textId="77777777" w:rsidR="00821465" w:rsidRDefault="00821465" w:rsidP="00286A2E">
            <w:pPr>
              <w:rPr>
                <w:sz w:val="24"/>
                <w:szCs w:val="24"/>
              </w:rPr>
            </w:pPr>
          </w:p>
          <w:p w14:paraId="222C6888" w14:textId="77777777" w:rsidR="00821465" w:rsidRDefault="00821465" w:rsidP="00286A2E">
            <w:pPr>
              <w:rPr>
                <w:sz w:val="24"/>
                <w:szCs w:val="24"/>
              </w:rPr>
            </w:pPr>
          </w:p>
        </w:tc>
        <w:tc>
          <w:tcPr>
            <w:tcW w:w="3485" w:type="dxa"/>
          </w:tcPr>
          <w:p w14:paraId="1CB2F52A" w14:textId="77777777" w:rsidR="00821465" w:rsidRDefault="00821465" w:rsidP="00286A2E">
            <w:pPr>
              <w:rPr>
                <w:sz w:val="24"/>
                <w:szCs w:val="24"/>
              </w:rPr>
            </w:pPr>
          </w:p>
        </w:tc>
        <w:tc>
          <w:tcPr>
            <w:tcW w:w="3486" w:type="dxa"/>
          </w:tcPr>
          <w:p w14:paraId="187408E1" w14:textId="77777777" w:rsidR="00821465" w:rsidRDefault="00821465" w:rsidP="00286A2E">
            <w:pPr>
              <w:rPr>
                <w:sz w:val="24"/>
                <w:szCs w:val="24"/>
              </w:rPr>
            </w:pPr>
          </w:p>
        </w:tc>
      </w:tr>
      <w:tr w:rsidR="00821465" w14:paraId="237F5473" w14:textId="77777777" w:rsidTr="00286A2E">
        <w:tc>
          <w:tcPr>
            <w:tcW w:w="3485" w:type="dxa"/>
          </w:tcPr>
          <w:p w14:paraId="33889A25" w14:textId="77777777" w:rsidR="00821465" w:rsidRDefault="00821465" w:rsidP="00286A2E">
            <w:pPr>
              <w:rPr>
                <w:sz w:val="24"/>
                <w:szCs w:val="24"/>
              </w:rPr>
            </w:pPr>
          </w:p>
          <w:p w14:paraId="1A8E5303" w14:textId="77777777" w:rsidR="00821465" w:rsidRDefault="00821465" w:rsidP="00286A2E">
            <w:pPr>
              <w:rPr>
                <w:sz w:val="24"/>
                <w:szCs w:val="24"/>
              </w:rPr>
            </w:pPr>
          </w:p>
        </w:tc>
        <w:tc>
          <w:tcPr>
            <w:tcW w:w="3485" w:type="dxa"/>
          </w:tcPr>
          <w:p w14:paraId="61135E33" w14:textId="77777777" w:rsidR="00821465" w:rsidRDefault="00821465" w:rsidP="00286A2E">
            <w:pPr>
              <w:rPr>
                <w:sz w:val="24"/>
                <w:szCs w:val="24"/>
              </w:rPr>
            </w:pPr>
          </w:p>
        </w:tc>
        <w:tc>
          <w:tcPr>
            <w:tcW w:w="3486" w:type="dxa"/>
          </w:tcPr>
          <w:p w14:paraId="3F11A8A3" w14:textId="77777777" w:rsidR="00821465" w:rsidRDefault="00821465" w:rsidP="00286A2E">
            <w:pPr>
              <w:rPr>
                <w:sz w:val="24"/>
                <w:szCs w:val="24"/>
              </w:rPr>
            </w:pPr>
          </w:p>
        </w:tc>
      </w:tr>
      <w:tr w:rsidR="00821465" w14:paraId="5E8D3E3A" w14:textId="77777777" w:rsidTr="00286A2E">
        <w:tc>
          <w:tcPr>
            <w:tcW w:w="3485" w:type="dxa"/>
          </w:tcPr>
          <w:p w14:paraId="66D79472" w14:textId="77777777" w:rsidR="00821465" w:rsidRDefault="00821465" w:rsidP="00286A2E">
            <w:pPr>
              <w:rPr>
                <w:sz w:val="24"/>
                <w:szCs w:val="24"/>
              </w:rPr>
            </w:pPr>
          </w:p>
          <w:p w14:paraId="7766BCFE" w14:textId="77777777" w:rsidR="00821465" w:rsidRDefault="00821465" w:rsidP="00286A2E">
            <w:pPr>
              <w:rPr>
                <w:sz w:val="24"/>
                <w:szCs w:val="24"/>
              </w:rPr>
            </w:pPr>
          </w:p>
        </w:tc>
        <w:tc>
          <w:tcPr>
            <w:tcW w:w="3485" w:type="dxa"/>
          </w:tcPr>
          <w:p w14:paraId="3B6D4579" w14:textId="77777777" w:rsidR="00821465" w:rsidRDefault="00821465" w:rsidP="00286A2E">
            <w:pPr>
              <w:rPr>
                <w:sz w:val="24"/>
                <w:szCs w:val="24"/>
              </w:rPr>
            </w:pPr>
          </w:p>
        </w:tc>
        <w:tc>
          <w:tcPr>
            <w:tcW w:w="3486" w:type="dxa"/>
          </w:tcPr>
          <w:p w14:paraId="6A0F0DB1" w14:textId="77777777" w:rsidR="00821465" w:rsidRDefault="00821465" w:rsidP="00286A2E">
            <w:pPr>
              <w:rPr>
                <w:sz w:val="24"/>
                <w:szCs w:val="24"/>
              </w:rPr>
            </w:pPr>
          </w:p>
        </w:tc>
      </w:tr>
      <w:tr w:rsidR="00821465" w14:paraId="3CA8E9E4" w14:textId="77777777" w:rsidTr="00286A2E">
        <w:tc>
          <w:tcPr>
            <w:tcW w:w="3485" w:type="dxa"/>
          </w:tcPr>
          <w:p w14:paraId="6B992BBB" w14:textId="77777777" w:rsidR="00821465" w:rsidRDefault="00821465" w:rsidP="00286A2E">
            <w:pPr>
              <w:rPr>
                <w:sz w:val="24"/>
                <w:szCs w:val="24"/>
              </w:rPr>
            </w:pPr>
          </w:p>
          <w:p w14:paraId="6E2F9E04" w14:textId="77777777" w:rsidR="00821465" w:rsidRPr="005D0A70" w:rsidRDefault="00821465" w:rsidP="00286A2E">
            <w:pPr>
              <w:rPr>
                <w:sz w:val="24"/>
                <w:szCs w:val="24"/>
              </w:rPr>
            </w:pPr>
          </w:p>
        </w:tc>
        <w:tc>
          <w:tcPr>
            <w:tcW w:w="3485" w:type="dxa"/>
          </w:tcPr>
          <w:p w14:paraId="33CDEDAC" w14:textId="77777777" w:rsidR="00821465" w:rsidRDefault="00821465" w:rsidP="00286A2E">
            <w:pPr>
              <w:rPr>
                <w:sz w:val="24"/>
                <w:szCs w:val="24"/>
              </w:rPr>
            </w:pPr>
          </w:p>
        </w:tc>
        <w:tc>
          <w:tcPr>
            <w:tcW w:w="3486" w:type="dxa"/>
          </w:tcPr>
          <w:p w14:paraId="7E23C0D0" w14:textId="77777777" w:rsidR="00821465" w:rsidRPr="000335E0" w:rsidRDefault="00821465" w:rsidP="00286A2E">
            <w:pPr>
              <w:rPr>
                <w:sz w:val="24"/>
                <w:szCs w:val="24"/>
              </w:rPr>
            </w:pPr>
          </w:p>
        </w:tc>
      </w:tr>
      <w:tr w:rsidR="00821465" w14:paraId="115F4F8A" w14:textId="77777777" w:rsidTr="00286A2E">
        <w:tc>
          <w:tcPr>
            <w:tcW w:w="3485" w:type="dxa"/>
          </w:tcPr>
          <w:p w14:paraId="3721B342" w14:textId="77777777" w:rsidR="00821465" w:rsidRDefault="00821465" w:rsidP="00286A2E">
            <w:pPr>
              <w:rPr>
                <w:sz w:val="24"/>
                <w:szCs w:val="24"/>
              </w:rPr>
            </w:pPr>
          </w:p>
          <w:p w14:paraId="22E6C63E" w14:textId="77777777" w:rsidR="00821465" w:rsidRPr="005D0A70" w:rsidRDefault="00821465" w:rsidP="00286A2E">
            <w:pPr>
              <w:rPr>
                <w:sz w:val="24"/>
                <w:szCs w:val="24"/>
              </w:rPr>
            </w:pPr>
          </w:p>
        </w:tc>
        <w:tc>
          <w:tcPr>
            <w:tcW w:w="3485" w:type="dxa"/>
          </w:tcPr>
          <w:p w14:paraId="0A4FF525" w14:textId="77777777" w:rsidR="00821465" w:rsidRDefault="00821465" w:rsidP="00286A2E">
            <w:pPr>
              <w:rPr>
                <w:sz w:val="24"/>
                <w:szCs w:val="24"/>
              </w:rPr>
            </w:pPr>
          </w:p>
        </w:tc>
        <w:tc>
          <w:tcPr>
            <w:tcW w:w="3486" w:type="dxa"/>
          </w:tcPr>
          <w:p w14:paraId="387C3DE5" w14:textId="77777777" w:rsidR="00821465" w:rsidRPr="000335E0" w:rsidRDefault="00821465" w:rsidP="00286A2E">
            <w:pPr>
              <w:rPr>
                <w:sz w:val="24"/>
                <w:szCs w:val="24"/>
              </w:rPr>
            </w:pPr>
          </w:p>
        </w:tc>
      </w:tr>
      <w:tr w:rsidR="00821465" w14:paraId="21CAF207" w14:textId="77777777" w:rsidTr="00286A2E">
        <w:tc>
          <w:tcPr>
            <w:tcW w:w="3485" w:type="dxa"/>
          </w:tcPr>
          <w:p w14:paraId="107B1057" w14:textId="77777777" w:rsidR="00821465" w:rsidRDefault="00821465" w:rsidP="00286A2E">
            <w:pPr>
              <w:rPr>
                <w:sz w:val="24"/>
                <w:szCs w:val="24"/>
              </w:rPr>
            </w:pPr>
          </w:p>
          <w:p w14:paraId="5C2E9DB7" w14:textId="77777777" w:rsidR="00821465" w:rsidRPr="005D0A70" w:rsidRDefault="00821465" w:rsidP="00286A2E">
            <w:pPr>
              <w:rPr>
                <w:sz w:val="24"/>
                <w:szCs w:val="24"/>
              </w:rPr>
            </w:pPr>
          </w:p>
        </w:tc>
        <w:tc>
          <w:tcPr>
            <w:tcW w:w="3485" w:type="dxa"/>
          </w:tcPr>
          <w:p w14:paraId="03655398" w14:textId="77777777" w:rsidR="00821465" w:rsidRDefault="00821465" w:rsidP="00286A2E">
            <w:pPr>
              <w:rPr>
                <w:sz w:val="24"/>
                <w:szCs w:val="24"/>
              </w:rPr>
            </w:pPr>
          </w:p>
        </w:tc>
        <w:tc>
          <w:tcPr>
            <w:tcW w:w="3486" w:type="dxa"/>
          </w:tcPr>
          <w:p w14:paraId="6144A716" w14:textId="77777777" w:rsidR="00821465" w:rsidRPr="000335E0" w:rsidRDefault="00821465" w:rsidP="00286A2E">
            <w:pPr>
              <w:rPr>
                <w:sz w:val="24"/>
                <w:szCs w:val="24"/>
              </w:rPr>
            </w:pPr>
          </w:p>
        </w:tc>
      </w:tr>
      <w:tr w:rsidR="00821465" w14:paraId="69A9F60B" w14:textId="77777777" w:rsidTr="00286A2E">
        <w:tc>
          <w:tcPr>
            <w:tcW w:w="3485" w:type="dxa"/>
          </w:tcPr>
          <w:p w14:paraId="01B3B3C3" w14:textId="77777777" w:rsidR="00821465" w:rsidRDefault="00821465" w:rsidP="00286A2E">
            <w:pPr>
              <w:rPr>
                <w:sz w:val="24"/>
                <w:szCs w:val="24"/>
              </w:rPr>
            </w:pPr>
          </w:p>
          <w:p w14:paraId="660402AD" w14:textId="77777777" w:rsidR="00821465" w:rsidRPr="005D0A70" w:rsidRDefault="00821465" w:rsidP="00286A2E">
            <w:pPr>
              <w:rPr>
                <w:sz w:val="24"/>
                <w:szCs w:val="24"/>
              </w:rPr>
            </w:pPr>
          </w:p>
        </w:tc>
        <w:tc>
          <w:tcPr>
            <w:tcW w:w="3485" w:type="dxa"/>
          </w:tcPr>
          <w:p w14:paraId="42E78197" w14:textId="77777777" w:rsidR="00821465" w:rsidRDefault="00821465" w:rsidP="00286A2E">
            <w:pPr>
              <w:rPr>
                <w:sz w:val="24"/>
                <w:szCs w:val="24"/>
              </w:rPr>
            </w:pPr>
          </w:p>
        </w:tc>
        <w:tc>
          <w:tcPr>
            <w:tcW w:w="3486" w:type="dxa"/>
          </w:tcPr>
          <w:p w14:paraId="4663470F" w14:textId="77777777" w:rsidR="00821465" w:rsidRPr="000335E0" w:rsidRDefault="00821465" w:rsidP="00286A2E">
            <w:pPr>
              <w:rPr>
                <w:sz w:val="24"/>
                <w:szCs w:val="24"/>
              </w:rPr>
            </w:pPr>
          </w:p>
        </w:tc>
      </w:tr>
      <w:tr w:rsidR="00821465" w14:paraId="6E429656" w14:textId="77777777" w:rsidTr="00286A2E">
        <w:tc>
          <w:tcPr>
            <w:tcW w:w="3485" w:type="dxa"/>
          </w:tcPr>
          <w:p w14:paraId="3850FDE8" w14:textId="77777777" w:rsidR="00821465" w:rsidRDefault="00821465" w:rsidP="00286A2E">
            <w:pPr>
              <w:rPr>
                <w:sz w:val="24"/>
                <w:szCs w:val="24"/>
              </w:rPr>
            </w:pPr>
          </w:p>
          <w:p w14:paraId="16297511" w14:textId="77777777" w:rsidR="00821465" w:rsidRPr="005D0A70" w:rsidRDefault="00821465" w:rsidP="00286A2E">
            <w:pPr>
              <w:rPr>
                <w:sz w:val="24"/>
                <w:szCs w:val="24"/>
              </w:rPr>
            </w:pPr>
          </w:p>
        </w:tc>
        <w:tc>
          <w:tcPr>
            <w:tcW w:w="3485" w:type="dxa"/>
          </w:tcPr>
          <w:p w14:paraId="4F7CC11A" w14:textId="77777777" w:rsidR="00821465" w:rsidRDefault="00821465" w:rsidP="00286A2E">
            <w:pPr>
              <w:rPr>
                <w:sz w:val="24"/>
                <w:szCs w:val="24"/>
              </w:rPr>
            </w:pPr>
          </w:p>
        </w:tc>
        <w:tc>
          <w:tcPr>
            <w:tcW w:w="3486" w:type="dxa"/>
          </w:tcPr>
          <w:p w14:paraId="0008D791" w14:textId="77777777" w:rsidR="00821465" w:rsidRPr="000335E0" w:rsidRDefault="00821465" w:rsidP="00286A2E">
            <w:pPr>
              <w:rPr>
                <w:sz w:val="24"/>
                <w:szCs w:val="24"/>
              </w:rPr>
            </w:pPr>
          </w:p>
        </w:tc>
      </w:tr>
    </w:tbl>
    <w:p w14:paraId="0B8E5815" w14:textId="77777777" w:rsidR="00821465" w:rsidRDefault="00821465" w:rsidP="00821465">
      <w:pPr>
        <w:rPr>
          <w:color w:val="FF0000"/>
          <w:sz w:val="24"/>
          <w:szCs w:val="24"/>
        </w:rPr>
      </w:pPr>
    </w:p>
    <w:p w14:paraId="3B7AFB2C" w14:textId="77777777" w:rsidR="00821465" w:rsidRPr="00D81CF1" w:rsidRDefault="00821465" w:rsidP="00482E0D">
      <w:pPr>
        <w:rPr>
          <w:szCs w:val="21"/>
        </w:rPr>
      </w:pPr>
    </w:p>
    <w:p w14:paraId="34DC3054" w14:textId="32140B36" w:rsidR="0015568D" w:rsidRPr="00D81CF1" w:rsidRDefault="003806F3" w:rsidP="00D25C45">
      <w:pPr>
        <w:jc w:val="left"/>
        <w:rPr>
          <w:b/>
          <w:color w:val="4472C4" w:themeColor="accent1"/>
          <w:szCs w:val="21"/>
        </w:rPr>
      </w:pPr>
      <w:r w:rsidRPr="00D81CF1">
        <w:rPr>
          <w:rFonts w:hint="eastAsia"/>
          <w:b/>
          <w:color w:val="4472C4" w:themeColor="accent1"/>
          <w:szCs w:val="21"/>
        </w:rPr>
        <w:lastRenderedPageBreak/>
        <w:t>活動と 症状の</w:t>
      </w:r>
      <w:r w:rsidR="0015568D" w:rsidRPr="00D81CF1">
        <w:rPr>
          <w:rFonts w:hint="eastAsia"/>
          <w:b/>
          <w:color w:val="4472C4" w:themeColor="accent1"/>
          <w:szCs w:val="21"/>
        </w:rPr>
        <w:t>トラッキング（</w:t>
      </w:r>
      <w:r w:rsidR="00D81CF1">
        <w:rPr>
          <w:rFonts w:hint="eastAsia"/>
          <w:b/>
          <w:color w:val="4472C4" w:themeColor="accent1"/>
          <w:szCs w:val="21"/>
        </w:rPr>
        <w:t>記録</w:t>
      </w:r>
      <w:r w:rsidR="00791EE0" w:rsidRPr="00D81CF1">
        <w:rPr>
          <w:rFonts w:hint="eastAsia"/>
          <w:b/>
          <w:color w:val="4472C4" w:themeColor="accent1"/>
          <w:szCs w:val="21"/>
        </w:rPr>
        <w:t>）</w:t>
      </w:r>
    </w:p>
    <w:p w14:paraId="36266900" w14:textId="77777777" w:rsidR="00053988" w:rsidRDefault="00053988" w:rsidP="00D25C45">
      <w:pPr>
        <w:jc w:val="left"/>
        <w:rPr>
          <w:color w:val="000000" w:themeColor="text1"/>
          <w:szCs w:val="21"/>
        </w:rPr>
      </w:pPr>
    </w:p>
    <w:p w14:paraId="246F67B6" w14:textId="6ED5E209" w:rsidR="0074314F" w:rsidRDefault="00053988" w:rsidP="00D25C45">
      <w:pPr>
        <w:jc w:val="left"/>
        <w:rPr>
          <w:color w:val="000000" w:themeColor="text1"/>
          <w:szCs w:val="21"/>
        </w:rPr>
      </w:pPr>
      <w:r>
        <w:rPr>
          <w:rFonts w:hint="eastAsia"/>
          <w:color w:val="000000" w:themeColor="text1"/>
          <w:szCs w:val="21"/>
        </w:rPr>
        <w:t>クラッシュは、多くの理由から引き起こされ、</w:t>
      </w:r>
      <w:r w:rsidR="00963946">
        <w:rPr>
          <w:rFonts w:hint="eastAsia"/>
          <w:color w:val="000000" w:themeColor="text1"/>
          <w:szCs w:val="21"/>
        </w:rPr>
        <w:t>患者は、</w:t>
      </w:r>
      <w:r w:rsidR="008F5AFC">
        <w:rPr>
          <w:rFonts w:hint="eastAsia"/>
          <w:color w:val="000000" w:themeColor="text1"/>
          <w:szCs w:val="21"/>
        </w:rPr>
        <w:t>クラッシュを回避す</w:t>
      </w:r>
      <w:r w:rsidR="00A00A51">
        <w:rPr>
          <w:rFonts w:hint="eastAsia"/>
          <w:color w:val="000000" w:themeColor="text1"/>
          <w:szCs w:val="21"/>
        </w:rPr>
        <w:t>る広範囲の障壁に直面するため、</w:t>
      </w:r>
      <w:r w:rsidR="008076E1">
        <w:rPr>
          <w:rFonts w:hint="eastAsia"/>
          <w:color w:val="000000" w:themeColor="text1"/>
          <w:szCs w:val="21"/>
        </w:rPr>
        <w:t>クラッシュ</w:t>
      </w:r>
      <w:r w:rsidR="00791EE0">
        <w:rPr>
          <w:rFonts w:hint="eastAsia"/>
          <w:color w:val="000000" w:themeColor="text1"/>
          <w:szCs w:val="21"/>
        </w:rPr>
        <w:t>の</w:t>
      </w:r>
      <w:r w:rsidR="008076E1">
        <w:rPr>
          <w:rFonts w:hint="eastAsia"/>
          <w:color w:val="000000" w:themeColor="text1"/>
          <w:szCs w:val="21"/>
        </w:rPr>
        <w:t>回避</w:t>
      </w:r>
      <w:r w:rsidR="00963946">
        <w:rPr>
          <w:rFonts w:hint="eastAsia"/>
          <w:color w:val="000000" w:themeColor="text1"/>
          <w:szCs w:val="21"/>
        </w:rPr>
        <w:t>は患者にとって</w:t>
      </w:r>
      <w:r w:rsidR="00D81CF1">
        <w:rPr>
          <w:rFonts w:hint="eastAsia"/>
          <w:color w:val="000000" w:themeColor="text1"/>
          <w:szCs w:val="21"/>
        </w:rPr>
        <w:t>大変</w:t>
      </w:r>
      <w:r w:rsidR="00DC0DEC">
        <w:rPr>
          <w:rFonts w:hint="eastAsia"/>
          <w:color w:val="000000" w:themeColor="text1"/>
          <w:szCs w:val="21"/>
        </w:rPr>
        <w:t>難しいことです。</w:t>
      </w:r>
      <w:r w:rsidR="008076E1">
        <w:rPr>
          <w:rFonts w:hint="eastAsia"/>
          <w:color w:val="000000" w:themeColor="text1"/>
          <w:szCs w:val="21"/>
        </w:rPr>
        <w:t xml:space="preserve"> </w:t>
      </w:r>
      <w:r w:rsidR="00115FA7">
        <w:rPr>
          <w:rFonts w:hint="eastAsia"/>
          <w:color w:val="000000" w:themeColor="text1"/>
          <w:szCs w:val="21"/>
        </w:rPr>
        <w:t xml:space="preserve"> 自分の活動や症状を</w:t>
      </w:r>
      <w:r w:rsidR="00D81CF1">
        <w:rPr>
          <w:rFonts w:hint="eastAsia"/>
          <w:color w:val="000000" w:themeColor="text1"/>
          <w:szCs w:val="21"/>
        </w:rPr>
        <w:t>記録</w:t>
      </w:r>
      <w:r w:rsidR="00115FA7">
        <w:rPr>
          <w:rFonts w:hint="eastAsia"/>
          <w:color w:val="000000" w:themeColor="text1"/>
          <w:szCs w:val="21"/>
        </w:rPr>
        <w:t>している人は</w:t>
      </w:r>
      <w:r w:rsidR="00BC39B7">
        <w:rPr>
          <w:rFonts w:hint="eastAsia"/>
          <w:color w:val="000000" w:themeColor="text1"/>
          <w:szCs w:val="21"/>
        </w:rPr>
        <w:t>、</w:t>
      </w:r>
      <w:r w:rsidR="00115FA7">
        <w:rPr>
          <w:rFonts w:hint="eastAsia"/>
          <w:color w:val="000000" w:themeColor="text1"/>
          <w:szCs w:val="21"/>
        </w:rPr>
        <w:t>何がクラッシュを引き起こしているか</w:t>
      </w:r>
      <w:r w:rsidR="00BC39B7">
        <w:rPr>
          <w:rFonts w:hint="eastAsia"/>
          <w:color w:val="000000" w:themeColor="text1"/>
          <w:szCs w:val="21"/>
        </w:rPr>
        <w:t>、そして、どの攻略法がクラッシュを減らすのに役立つか</w:t>
      </w:r>
      <w:r w:rsidR="00115FA7">
        <w:rPr>
          <w:rFonts w:hint="eastAsia"/>
          <w:color w:val="000000" w:themeColor="text1"/>
          <w:szCs w:val="21"/>
        </w:rPr>
        <w:t>を</w:t>
      </w:r>
      <w:r w:rsidR="00BC39B7">
        <w:rPr>
          <w:rFonts w:hint="eastAsia"/>
          <w:color w:val="000000" w:themeColor="text1"/>
          <w:szCs w:val="21"/>
        </w:rPr>
        <w:t>識別しやす</w:t>
      </w:r>
      <w:r w:rsidR="00D81CF1">
        <w:rPr>
          <w:rFonts w:hint="eastAsia"/>
          <w:color w:val="000000" w:themeColor="text1"/>
          <w:szCs w:val="21"/>
        </w:rPr>
        <w:t>くなります</w:t>
      </w:r>
      <w:r w:rsidR="00BC39B7">
        <w:rPr>
          <w:rFonts w:hint="eastAsia"/>
          <w:color w:val="000000" w:themeColor="text1"/>
          <w:szCs w:val="21"/>
        </w:rPr>
        <w:t>。</w:t>
      </w:r>
      <w:r w:rsidR="0074314F">
        <w:rPr>
          <w:rFonts w:hint="eastAsia"/>
          <w:color w:val="000000" w:themeColor="text1"/>
          <w:szCs w:val="21"/>
        </w:rPr>
        <w:t xml:space="preserve"> </w:t>
      </w:r>
      <w:r w:rsidR="00641C91">
        <w:rPr>
          <w:rFonts w:hint="eastAsia"/>
          <w:color w:val="000000" w:themeColor="text1"/>
          <w:szCs w:val="21"/>
        </w:rPr>
        <w:t>予備研究では</w:t>
      </w:r>
      <w:r w:rsidR="00F663AD">
        <w:rPr>
          <w:rFonts w:hint="eastAsia"/>
          <w:color w:val="000000" w:themeColor="text1"/>
          <w:szCs w:val="21"/>
        </w:rPr>
        <w:t>、</w:t>
      </w:r>
      <w:r w:rsidR="00641C91">
        <w:rPr>
          <w:rFonts w:hint="eastAsia"/>
          <w:color w:val="000000" w:themeColor="text1"/>
          <w:szCs w:val="21"/>
        </w:rPr>
        <w:t>添付されている</w:t>
      </w:r>
      <w:r w:rsidR="00272738">
        <w:rPr>
          <w:rFonts w:hint="eastAsia"/>
          <w:color w:val="000000" w:themeColor="text1"/>
          <w:szCs w:val="21"/>
        </w:rPr>
        <w:t>週</w:t>
      </w:r>
      <w:r w:rsidR="00641C91">
        <w:rPr>
          <w:rFonts w:hint="eastAsia"/>
          <w:color w:val="000000" w:themeColor="text1"/>
          <w:szCs w:val="21"/>
        </w:rPr>
        <w:t>ごとの</w:t>
      </w:r>
      <w:r w:rsidR="0021014D">
        <w:rPr>
          <w:rFonts w:hint="eastAsia"/>
          <w:color w:val="000000" w:themeColor="text1"/>
          <w:szCs w:val="21"/>
        </w:rPr>
        <w:t>トラッキング</w:t>
      </w:r>
      <w:r w:rsidR="00D81CF1">
        <w:rPr>
          <w:rFonts w:hint="eastAsia"/>
          <w:color w:val="000000" w:themeColor="text1"/>
          <w:szCs w:val="21"/>
        </w:rPr>
        <w:t>（記録）</w:t>
      </w:r>
      <w:r w:rsidR="00641C91">
        <w:rPr>
          <w:rFonts w:hint="eastAsia"/>
          <w:color w:val="000000" w:themeColor="text1"/>
          <w:szCs w:val="21"/>
        </w:rPr>
        <w:t>シート</w:t>
      </w:r>
      <w:r w:rsidR="00F663AD">
        <w:rPr>
          <w:rFonts w:hint="eastAsia"/>
          <w:color w:val="000000" w:themeColor="text1"/>
          <w:szCs w:val="21"/>
        </w:rPr>
        <w:t>の</w:t>
      </w:r>
      <w:r w:rsidR="00EF75FF">
        <w:rPr>
          <w:rFonts w:hint="eastAsia"/>
          <w:color w:val="000000" w:themeColor="text1"/>
          <w:szCs w:val="21"/>
        </w:rPr>
        <w:t>使いやすさと</w:t>
      </w:r>
      <w:r w:rsidR="00D81CF1">
        <w:rPr>
          <w:rFonts w:hint="eastAsia"/>
          <w:color w:val="000000" w:themeColor="text1"/>
          <w:szCs w:val="21"/>
        </w:rPr>
        <w:t>、その</w:t>
      </w:r>
      <w:r w:rsidR="00EF75FF">
        <w:rPr>
          <w:rFonts w:hint="eastAsia"/>
          <w:color w:val="000000" w:themeColor="text1"/>
          <w:szCs w:val="21"/>
        </w:rPr>
        <w:t>効果を</w:t>
      </w:r>
      <w:r w:rsidR="00F663AD">
        <w:rPr>
          <w:rFonts w:hint="eastAsia"/>
          <w:color w:val="000000" w:themeColor="text1"/>
          <w:szCs w:val="21"/>
        </w:rPr>
        <w:t>テスト</w:t>
      </w:r>
      <w:r w:rsidR="00EF75FF">
        <w:rPr>
          <w:rFonts w:hint="eastAsia"/>
          <w:color w:val="000000" w:themeColor="text1"/>
          <w:szCs w:val="21"/>
        </w:rPr>
        <w:t>する予定です</w:t>
      </w:r>
      <w:r w:rsidR="00F663AD">
        <w:rPr>
          <w:rFonts w:hint="eastAsia"/>
          <w:color w:val="000000" w:themeColor="text1"/>
          <w:szCs w:val="21"/>
        </w:rPr>
        <w:t>。</w:t>
      </w:r>
      <w:r w:rsidR="004F556A">
        <w:rPr>
          <w:rFonts w:hint="eastAsia"/>
          <w:color w:val="000000" w:themeColor="text1"/>
          <w:szCs w:val="21"/>
        </w:rPr>
        <w:t xml:space="preserve"> </w:t>
      </w:r>
      <w:r w:rsidR="00D81CF1">
        <w:rPr>
          <w:rFonts w:hint="eastAsia"/>
          <w:color w:val="000000" w:themeColor="text1"/>
          <w:szCs w:val="21"/>
        </w:rPr>
        <w:t>（わたしたちの実験では、）</w:t>
      </w:r>
      <w:r w:rsidR="004F556A">
        <w:rPr>
          <w:rFonts w:hint="eastAsia"/>
          <w:color w:val="000000" w:themeColor="text1"/>
          <w:szCs w:val="21"/>
        </w:rPr>
        <w:t>日々</w:t>
      </w:r>
      <w:r w:rsidR="00F663AD">
        <w:rPr>
          <w:rFonts w:hint="eastAsia"/>
          <w:color w:val="000000" w:themeColor="text1"/>
          <w:szCs w:val="21"/>
        </w:rPr>
        <w:t>、</w:t>
      </w:r>
      <w:r w:rsidR="004F556A">
        <w:rPr>
          <w:rFonts w:hint="eastAsia"/>
          <w:color w:val="000000" w:themeColor="text1"/>
          <w:szCs w:val="21"/>
        </w:rPr>
        <w:t>患者は</w:t>
      </w:r>
      <w:r w:rsidR="00D81CF1">
        <w:rPr>
          <w:rFonts w:hint="eastAsia"/>
          <w:color w:val="000000" w:themeColor="text1"/>
          <w:szCs w:val="21"/>
        </w:rPr>
        <w:t>、</w:t>
      </w:r>
      <w:r w:rsidR="004F556A">
        <w:rPr>
          <w:rFonts w:hint="eastAsia"/>
          <w:color w:val="000000" w:themeColor="text1"/>
          <w:szCs w:val="21"/>
        </w:rPr>
        <w:t>彼らの活動レベルと症状を測定するように</w:t>
      </w:r>
      <w:r w:rsidR="00051258">
        <w:rPr>
          <w:rFonts w:hint="eastAsia"/>
          <w:color w:val="000000" w:themeColor="text1"/>
          <w:szCs w:val="21"/>
        </w:rPr>
        <w:t>言われます。</w:t>
      </w:r>
      <w:r w:rsidR="00385B99">
        <w:rPr>
          <w:rFonts w:hint="eastAsia"/>
          <w:color w:val="000000" w:themeColor="text1"/>
          <w:szCs w:val="21"/>
        </w:rPr>
        <w:t xml:space="preserve"> 患者がワークシートのそれぞれの</w:t>
      </w:r>
      <w:r w:rsidR="007A5BC1">
        <w:rPr>
          <w:rFonts w:hint="eastAsia"/>
          <w:color w:val="000000" w:themeColor="text1"/>
          <w:szCs w:val="21"/>
        </w:rPr>
        <w:t>行</w:t>
      </w:r>
      <w:r w:rsidR="00555C92">
        <w:rPr>
          <w:rFonts w:hint="eastAsia"/>
          <w:color w:val="000000" w:themeColor="text1"/>
          <w:szCs w:val="21"/>
        </w:rPr>
        <w:t>を</w:t>
      </w:r>
      <w:r w:rsidR="007A5BC1">
        <w:rPr>
          <w:rFonts w:hint="eastAsia"/>
          <w:color w:val="000000" w:themeColor="text1"/>
          <w:szCs w:val="21"/>
        </w:rPr>
        <w:t>埋める</w:t>
      </w:r>
      <w:r w:rsidR="00555C92">
        <w:rPr>
          <w:rFonts w:hint="eastAsia"/>
          <w:color w:val="000000" w:themeColor="text1"/>
          <w:szCs w:val="21"/>
        </w:rPr>
        <w:t>のが最善ですが</w:t>
      </w:r>
      <w:r w:rsidR="007A5BC1">
        <w:rPr>
          <w:rFonts w:hint="eastAsia"/>
          <w:color w:val="000000" w:themeColor="text1"/>
          <w:szCs w:val="21"/>
        </w:rPr>
        <w:t>、</w:t>
      </w:r>
      <w:r w:rsidR="00555C92">
        <w:rPr>
          <w:rFonts w:hint="eastAsia"/>
          <w:color w:val="000000" w:themeColor="text1"/>
          <w:szCs w:val="21"/>
        </w:rPr>
        <w:t>最低限</w:t>
      </w:r>
      <w:r w:rsidR="00361B4F">
        <w:rPr>
          <w:rFonts w:hint="eastAsia"/>
          <w:color w:val="000000" w:themeColor="text1"/>
          <w:szCs w:val="21"/>
        </w:rPr>
        <w:t>必須</w:t>
      </w:r>
      <w:r w:rsidR="00555C92">
        <w:rPr>
          <w:rFonts w:hint="eastAsia"/>
          <w:color w:val="000000" w:themeColor="text1"/>
          <w:szCs w:val="21"/>
        </w:rPr>
        <w:t>とされる情報は</w:t>
      </w:r>
      <w:r w:rsidR="007A5BC1">
        <w:rPr>
          <w:rFonts w:hint="eastAsia"/>
          <w:color w:val="000000" w:themeColor="text1"/>
          <w:szCs w:val="21"/>
        </w:rPr>
        <w:t>、総合的</w:t>
      </w:r>
      <w:r w:rsidR="00555C92">
        <w:rPr>
          <w:rFonts w:hint="eastAsia"/>
          <w:color w:val="000000" w:themeColor="text1"/>
          <w:szCs w:val="21"/>
        </w:rPr>
        <w:t>活動レベルと</w:t>
      </w:r>
      <w:r w:rsidR="007A5BC1">
        <w:rPr>
          <w:rFonts w:hint="eastAsia"/>
          <w:color w:val="000000" w:themeColor="text1"/>
          <w:szCs w:val="21"/>
        </w:rPr>
        <w:t>総合的</w:t>
      </w:r>
      <w:r w:rsidR="00555C92">
        <w:rPr>
          <w:rFonts w:hint="eastAsia"/>
          <w:color w:val="000000" w:themeColor="text1"/>
          <w:szCs w:val="21"/>
        </w:rPr>
        <w:t>症状のスコア</w:t>
      </w:r>
      <w:r w:rsidR="00D576A0">
        <w:rPr>
          <w:rFonts w:hint="eastAsia"/>
          <w:color w:val="000000" w:themeColor="text1"/>
          <w:szCs w:val="21"/>
        </w:rPr>
        <w:t>の欄</w:t>
      </w:r>
      <w:r w:rsidR="00555C92">
        <w:rPr>
          <w:rFonts w:hint="eastAsia"/>
          <w:color w:val="000000" w:themeColor="text1"/>
          <w:szCs w:val="21"/>
        </w:rPr>
        <w:t>です</w:t>
      </w:r>
      <w:r w:rsidR="00D576A0">
        <w:rPr>
          <w:rFonts w:hint="eastAsia"/>
          <w:color w:val="000000" w:themeColor="text1"/>
          <w:szCs w:val="21"/>
        </w:rPr>
        <w:t>。</w:t>
      </w:r>
      <w:r w:rsidR="007B1B89">
        <w:rPr>
          <w:rFonts w:hint="eastAsia"/>
          <w:color w:val="000000" w:themeColor="text1"/>
          <w:szCs w:val="21"/>
        </w:rPr>
        <w:t xml:space="preserve"> これらの</w:t>
      </w:r>
      <w:r w:rsidR="00D576A0">
        <w:rPr>
          <w:rFonts w:hint="eastAsia"/>
          <w:color w:val="000000" w:themeColor="text1"/>
          <w:szCs w:val="21"/>
        </w:rPr>
        <w:t>行</w:t>
      </w:r>
      <w:r w:rsidR="007B1B89">
        <w:rPr>
          <w:rFonts w:hint="eastAsia"/>
          <w:color w:val="000000" w:themeColor="text1"/>
          <w:szCs w:val="21"/>
        </w:rPr>
        <w:t>は</w:t>
      </w:r>
      <w:r w:rsidR="00D576A0">
        <w:rPr>
          <w:rFonts w:hint="eastAsia"/>
          <w:color w:val="000000" w:themeColor="text1"/>
          <w:szCs w:val="21"/>
        </w:rPr>
        <w:t>、</w:t>
      </w:r>
      <w:r w:rsidR="007B1B89">
        <w:rPr>
          <w:rFonts w:hint="eastAsia"/>
          <w:color w:val="000000" w:themeColor="text1"/>
          <w:szCs w:val="21"/>
        </w:rPr>
        <w:t>色でハイライトされています</w:t>
      </w:r>
    </w:p>
    <w:p w14:paraId="696AAC85" w14:textId="77777777" w:rsidR="007B1B89" w:rsidRDefault="007B1B89" w:rsidP="00D25C45">
      <w:pPr>
        <w:jc w:val="left"/>
        <w:rPr>
          <w:color w:val="000000" w:themeColor="text1"/>
          <w:szCs w:val="21"/>
        </w:rPr>
      </w:pPr>
    </w:p>
    <w:p w14:paraId="695A800E" w14:textId="2E4E21C7" w:rsidR="007B1B89" w:rsidRPr="00257A6D" w:rsidRDefault="007B1B89" w:rsidP="00D25C45">
      <w:pPr>
        <w:jc w:val="left"/>
        <w:rPr>
          <w:b/>
          <w:color w:val="000000" w:themeColor="text1"/>
          <w:szCs w:val="21"/>
        </w:rPr>
      </w:pPr>
      <w:r w:rsidRPr="00D576A0">
        <w:rPr>
          <w:rFonts w:hint="eastAsia"/>
          <w:b/>
          <w:color w:val="000000" w:themeColor="text1"/>
          <w:szCs w:val="21"/>
        </w:rPr>
        <w:t>ワークシートの定義</w:t>
      </w:r>
    </w:p>
    <w:p w14:paraId="3296E30F" w14:textId="1CCEB8AA" w:rsidR="007B1B89" w:rsidRPr="000A2389" w:rsidRDefault="00A94932" w:rsidP="000A2389">
      <w:pPr>
        <w:pStyle w:val="a3"/>
        <w:numPr>
          <w:ilvl w:val="0"/>
          <w:numId w:val="13"/>
        </w:numPr>
        <w:ind w:leftChars="0"/>
        <w:jc w:val="left"/>
        <w:rPr>
          <w:color w:val="000000" w:themeColor="text1"/>
          <w:szCs w:val="21"/>
        </w:rPr>
      </w:pPr>
      <w:r w:rsidRPr="000A2389">
        <w:rPr>
          <w:rFonts w:hint="eastAsia"/>
          <w:color w:val="000000" w:themeColor="text1"/>
          <w:szCs w:val="21"/>
        </w:rPr>
        <w:t>身体的</w:t>
      </w:r>
      <w:r w:rsidR="000A2389" w:rsidRPr="000A2389">
        <w:rPr>
          <w:rFonts w:hint="eastAsia"/>
          <w:color w:val="000000" w:themeColor="text1"/>
          <w:szCs w:val="21"/>
        </w:rPr>
        <w:t>、</w:t>
      </w:r>
      <w:r w:rsidR="000A2389">
        <w:rPr>
          <w:rFonts w:hint="eastAsia"/>
          <w:color w:val="000000" w:themeColor="text1"/>
          <w:szCs w:val="21"/>
        </w:rPr>
        <w:t>知的、</w:t>
      </w:r>
      <w:r w:rsidRPr="000A2389">
        <w:rPr>
          <w:rFonts w:hint="eastAsia"/>
          <w:color w:val="000000" w:themeColor="text1"/>
          <w:szCs w:val="21"/>
        </w:rPr>
        <w:t>感情的活動レベルスコア</w:t>
      </w:r>
    </w:p>
    <w:p w14:paraId="2C940416" w14:textId="37D09AE5" w:rsidR="00891EEE" w:rsidRDefault="00CA3022" w:rsidP="00891EEE">
      <w:pPr>
        <w:pStyle w:val="a3"/>
        <w:numPr>
          <w:ilvl w:val="0"/>
          <w:numId w:val="14"/>
        </w:numPr>
        <w:ind w:leftChars="0"/>
        <w:jc w:val="left"/>
        <w:rPr>
          <w:color w:val="000000" w:themeColor="text1"/>
          <w:szCs w:val="21"/>
        </w:rPr>
      </w:pPr>
      <w:r w:rsidRPr="00891EEE">
        <w:rPr>
          <w:rFonts w:hint="eastAsia"/>
          <w:color w:val="000000" w:themeColor="text1"/>
          <w:szCs w:val="21"/>
        </w:rPr>
        <w:t>三つの主な活動</w:t>
      </w:r>
      <w:r w:rsidR="004A7724" w:rsidRPr="00891EEE">
        <w:rPr>
          <w:rFonts w:hint="eastAsia"/>
          <w:color w:val="000000" w:themeColor="text1"/>
          <w:szCs w:val="21"/>
        </w:rPr>
        <w:t>作用因</w:t>
      </w:r>
      <w:r w:rsidR="00B915CA" w:rsidRPr="00891EEE">
        <w:rPr>
          <w:rFonts w:hint="eastAsia"/>
          <w:color w:val="000000" w:themeColor="text1"/>
          <w:szCs w:val="21"/>
        </w:rPr>
        <w:t>（</w:t>
      </w:r>
      <w:r w:rsidR="00E06F1B" w:rsidRPr="00891EEE">
        <w:rPr>
          <w:rFonts w:hint="eastAsia"/>
          <w:color w:val="000000" w:themeColor="text1"/>
          <w:szCs w:val="21"/>
        </w:rPr>
        <w:t>身体的、知的、感情的</w:t>
      </w:r>
      <w:r w:rsidR="00B915CA" w:rsidRPr="00891EEE">
        <w:rPr>
          <w:rFonts w:hint="eastAsia"/>
          <w:color w:val="000000" w:themeColor="text1"/>
          <w:szCs w:val="21"/>
        </w:rPr>
        <w:t>）</w:t>
      </w:r>
      <w:r w:rsidRPr="00891EEE">
        <w:rPr>
          <w:rFonts w:hint="eastAsia"/>
          <w:color w:val="000000" w:themeColor="text1"/>
          <w:szCs w:val="21"/>
        </w:rPr>
        <w:t>は分けて</w:t>
      </w:r>
      <w:r w:rsidR="00F84156" w:rsidRPr="00891EEE">
        <w:rPr>
          <w:rFonts w:hint="eastAsia"/>
          <w:color w:val="000000" w:themeColor="text1"/>
          <w:szCs w:val="21"/>
        </w:rPr>
        <w:t>評価します</w:t>
      </w:r>
      <w:r w:rsidR="004A7724" w:rsidRPr="00891EEE">
        <w:rPr>
          <w:rFonts w:hint="eastAsia"/>
          <w:color w:val="000000" w:themeColor="text1"/>
          <w:szCs w:val="21"/>
        </w:rPr>
        <w:t>。</w:t>
      </w:r>
      <w:r w:rsidR="00F84156" w:rsidRPr="00891EEE">
        <w:rPr>
          <w:rFonts w:hint="eastAsia"/>
          <w:color w:val="000000" w:themeColor="text1"/>
          <w:szCs w:val="21"/>
        </w:rPr>
        <w:t xml:space="preserve"> </w:t>
      </w:r>
    </w:p>
    <w:p w14:paraId="38C4765A" w14:textId="68FA0EE3" w:rsidR="00F94E16" w:rsidRPr="009C77DB" w:rsidRDefault="00F84156" w:rsidP="00F94E16">
      <w:pPr>
        <w:pStyle w:val="a3"/>
        <w:numPr>
          <w:ilvl w:val="0"/>
          <w:numId w:val="14"/>
        </w:numPr>
        <w:ind w:leftChars="0"/>
        <w:jc w:val="left"/>
        <w:rPr>
          <w:color w:val="000000" w:themeColor="text1"/>
          <w:szCs w:val="21"/>
        </w:rPr>
      </w:pPr>
      <w:r w:rsidRPr="00891EEE">
        <w:rPr>
          <w:rFonts w:hint="eastAsia"/>
          <w:color w:val="000000" w:themeColor="text1"/>
          <w:szCs w:val="21"/>
        </w:rPr>
        <w:t>スケールは0から10で評価してください</w:t>
      </w:r>
      <w:r w:rsidR="00891EEE">
        <w:rPr>
          <w:rFonts w:hint="eastAsia"/>
          <w:color w:val="000000" w:themeColor="text1"/>
          <w:szCs w:val="21"/>
        </w:rPr>
        <w:t>。</w:t>
      </w:r>
      <w:r w:rsidRPr="00891EEE">
        <w:rPr>
          <w:rFonts w:hint="eastAsia"/>
          <w:color w:val="000000" w:themeColor="text1"/>
          <w:szCs w:val="21"/>
        </w:rPr>
        <w:t>0は</w:t>
      </w:r>
      <w:r w:rsidR="00E22374">
        <w:rPr>
          <w:rFonts w:hint="eastAsia"/>
          <w:color w:val="000000" w:themeColor="text1"/>
          <w:szCs w:val="21"/>
        </w:rPr>
        <w:t>、</w:t>
      </w:r>
      <w:r w:rsidRPr="00891EEE">
        <w:rPr>
          <w:rFonts w:hint="eastAsia"/>
          <w:color w:val="000000" w:themeColor="text1"/>
          <w:szCs w:val="21"/>
        </w:rPr>
        <w:t>とても低い</w:t>
      </w:r>
      <w:r w:rsidR="00E22374">
        <w:rPr>
          <w:rFonts w:hint="eastAsia"/>
          <w:color w:val="000000" w:themeColor="text1"/>
          <w:szCs w:val="21"/>
        </w:rPr>
        <w:t>、</w:t>
      </w:r>
      <w:r w:rsidRPr="00891EEE">
        <w:rPr>
          <w:rFonts w:hint="eastAsia"/>
          <w:color w:val="000000" w:themeColor="text1"/>
          <w:szCs w:val="21"/>
        </w:rPr>
        <w:t>もしくは</w:t>
      </w:r>
      <w:r w:rsidR="00E22374">
        <w:rPr>
          <w:rFonts w:hint="eastAsia"/>
          <w:color w:val="000000" w:themeColor="text1"/>
          <w:szCs w:val="21"/>
        </w:rPr>
        <w:t>、</w:t>
      </w:r>
      <w:r w:rsidR="00DA0A6C" w:rsidRPr="00891EEE">
        <w:rPr>
          <w:rFonts w:hint="eastAsia"/>
          <w:color w:val="000000" w:themeColor="text1"/>
          <w:szCs w:val="21"/>
        </w:rPr>
        <w:t xml:space="preserve"> 取るに足らない量の活動を</w:t>
      </w:r>
      <w:r w:rsidR="00E22374">
        <w:rPr>
          <w:rFonts w:hint="eastAsia"/>
          <w:color w:val="000000" w:themeColor="text1"/>
          <w:szCs w:val="21"/>
        </w:rPr>
        <w:t>表します。</w:t>
      </w:r>
      <w:r w:rsidR="002E6F60" w:rsidRPr="00891EEE">
        <w:rPr>
          <w:rFonts w:hint="eastAsia"/>
          <w:color w:val="000000" w:themeColor="text1"/>
          <w:szCs w:val="21"/>
        </w:rPr>
        <w:t xml:space="preserve"> 10は</w:t>
      </w:r>
      <w:r w:rsidR="00E22374">
        <w:rPr>
          <w:rFonts w:hint="eastAsia"/>
          <w:color w:val="000000" w:themeColor="text1"/>
          <w:szCs w:val="21"/>
        </w:rPr>
        <w:t>、</w:t>
      </w:r>
      <w:r w:rsidR="00090AFE" w:rsidRPr="00891EEE">
        <w:rPr>
          <w:rFonts w:hint="eastAsia"/>
          <w:color w:val="000000" w:themeColor="text1"/>
          <w:szCs w:val="21"/>
        </w:rPr>
        <w:t xml:space="preserve"> 完全に健康だった時に患者が行っていた活動レベルを表します</w:t>
      </w:r>
      <w:r w:rsidR="00F94E16">
        <w:rPr>
          <w:rFonts w:hint="eastAsia"/>
          <w:color w:val="000000" w:themeColor="text1"/>
          <w:szCs w:val="21"/>
        </w:rPr>
        <w:t>。</w:t>
      </w:r>
    </w:p>
    <w:p w14:paraId="1CBD588D" w14:textId="41E03B86" w:rsidR="00A94932" w:rsidRPr="00F94E16" w:rsidRDefault="00F94E16" w:rsidP="00F94E16">
      <w:pPr>
        <w:pStyle w:val="a3"/>
        <w:numPr>
          <w:ilvl w:val="0"/>
          <w:numId w:val="13"/>
        </w:numPr>
        <w:ind w:leftChars="0"/>
        <w:jc w:val="left"/>
        <w:rPr>
          <w:color w:val="000000" w:themeColor="text1"/>
          <w:szCs w:val="21"/>
        </w:rPr>
      </w:pPr>
      <w:r>
        <w:rPr>
          <w:rFonts w:hint="eastAsia"/>
          <w:color w:val="000000" w:themeColor="text1"/>
          <w:szCs w:val="21"/>
        </w:rPr>
        <w:t>総合的</w:t>
      </w:r>
      <w:r w:rsidR="00A72149" w:rsidRPr="00F94E16">
        <w:rPr>
          <w:rFonts w:hint="eastAsia"/>
          <w:color w:val="000000" w:themeColor="text1"/>
          <w:szCs w:val="21"/>
        </w:rPr>
        <w:t>活動レベルスコア(必須)</w:t>
      </w:r>
    </w:p>
    <w:p w14:paraId="11CC8030" w14:textId="066D4243" w:rsidR="00A72149" w:rsidRDefault="00817A6A" w:rsidP="00F94E16">
      <w:pPr>
        <w:pStyle w:val="a3"/>
        <w:numPr>
          <w:ilvl w:val="0"/>
          <w:numId w:val="15"/>
        </w:numPr>
        <w:ind w:leftChars="0"/>
        <w:jc w:val="left"/>
        <w:rPr>
          <w:color w:val="000000" w:themeColor="text1"/>
          <w:szCs w:val="21"/>
        </w:rPr>
      </w:pPr>
      <w:r w:rsidRPr="00F94E16">
        <w:rPr>
          <w:rFonts w:hint="eastAsia"/>
          <w:color w:val="000000" w:themeColor="text1"/>
          <w:szCs w:val="21"/>
        </w:rPr>
        <w:t>これは必須の項目で</w:t>
      </w:r>
      <w:r w:rsidR="00FB1C5E" w:rsidRPr="00F94E16">
        <w:rPr>
          <w:rFonts w:hint="eastAsia"/>
          <w:color w:val="000000" w:themeColor="text1"/>
          <w:szCs w:val="21"/>
        </w:rPr>
        <w:t xml:space="preserve"> 身体的</w:t>
      </w:r>
      <w:r w:rsidR="00B74004">
        <w:rPr>
          <w:rFonts w:hint="eastAsia"/>
          <w:color w:val="000000" w:themeColor="text1"/>
          <w:szCs w:val="21"/>
        </w:rPr>
        <w:t>、</w:t>
      </w:r>
      <w:r w:rsidR="00FB1C5E" w:rsidRPr="00F94E16">
        <w:rPr>
          <w:rFonts w:hint="eastAsia"/>
          <w:color w:val="000000" w:themeColor="text1"/>
          <w:szCs w:val="21"/>
        </w:rPr>
        <w:t>知的</w:t>
      </w:r>
      <w:r w:rsidR="00B74004">
        <w:rPr>
          <w:rFonts w:hint="eastAsia"/>
          <w:color w:val="000000" w:themeColor="text1"/>
          <w:szCs w:val="21"/>
        </w:rPr>
        <w:t>、</w:t>
      </w:r>
      <w:r w:rsidR="00FB1C5E" w:rsidRPr="00F94E16">
        <w:rPr>
          <w:rFonts w:hint="eastAsia"/>
          <w:color w:val="000000" w:themeColor="text1"/>
          <w:szCs w:val="21"/>
        </w:rPr>
        <w:t>感情的な活動の全て</w:t>
      </w:r>
      <w:r w:rsidR="004F4C76">
        <w:rPr>
          <w:rFonts w:hint="eastAsia"/>
          <w:color w:val="000000" w:themeColor="text1"/>
          <w:szCs w:val="21"/>
        </w:rPr>
        <w:t>の側面</w:t>
      </w:r>
      <w:r w:rsidR="00FB1C5E" w:rsidRPr="00F94E16">
        <w:rPr>
          <w:rFonts w:hint="eastAsia"/>
          <w:color w:val="000000" w:themeColor="text1"/>
          <w:szCs w:val="21"/>
        </w:rPr>
        <w:t>を合わせたその日の</w:t>
      </w:r>
      <w:r w:rsidR="003547AF">
        <w:rPr>
          <w:rFonts w:hint="eastAsia"/>
          <w:color w:val="000000" w:themeColor="text1"/>
          <w:szCs w:val="21"/>
        </w:rPr>
        <w:t>総体的</w:t>
      </w:r>
      <w:r w:rsidR="00FB1C5E" w:rsidRPr="00F94E16">
        <w:rPr>
          <w:rFonts w:hint="eastAsia"/>
          <w:color w:val="000000" w:themeColor="text1"/>
          <w:szCs w:val="21"/>
        </w:rPr>
        <w:t>スコアを表します</w:t>
      </w:r>
      <w:r w:rsidR="00794E90" w:rsidRPr="00F94E16">
        <w:rPr>
          <w:rFonts w:hint="eastAsia"/>
          <w:color w:val="000000" w:themeColor="text1"/>
          <w:szCs w:val="21"/>
        </w:rPr>
        <w:t>。</w:t>
      </w:r>
    </w:p>
    <w:p w14:paraId="52168CF6" w14:textId="77777777" w:rsidR="00067434" w:rsidRDefault="00794E90" w:rsidP="00D25C45">
      <w:pPr>
        <w:pStyle w:val="a3"/>
        <w:numPr>
          <w:ilvl w:val="0"/>
          <w:numId w:val="13"/>
        </w:numPr>
        <w:ind w:leftChars="0"/>
        <w:jc w:val="left"/>
        <w:rPr>
          <w:color w:val="000000" w:themeColor="text1"/>
          <w:szCs w:val="21"/>
        </w:rPr>
      </w:pPr>
      <w:r w:rsidRPr="00067434">
        <w:rPr>
          <w:rFonts w:hint="eastAsia"/>
          <w:color w:val="000000" w:themeColor="text1"/>
          <w:szCs w:val="21"/>
        </w:rPr>
        <w:t>リフレッシュされない睡眠</w:t>
      </w:r>
      <w:r w:rsidR="0026643C" w:rsidRPr="00067434">
        <w:rPr>
          <w:rFonts w:hint="eastAsia"/>
          <w:color w:val="000000" w:themeColor="text1"/>
          <w:szCs w:val="21"/>
        </w:rPr>
        <w:t xml:space="preserve"> </w:t>
      </w:r>
    </w:p>
    <w:p w14:paraId="1CF6A8CA" w14:textId="3CC1CAC8" w:rsidR="00794E90" w:rsidRPr="00067434" w:rsidRDefault="004F4599" w:rsidP="00067434">
      <w:pPr>
        <w:pStyle w:val="a3"/>
        <w:numPr>
          <w:ilvl w:val="0"/>
          <w:numId w:val="15"/>
        </w:numPr>
        <w:ind w:leftChars="0"/>
        <w:jc w:val="left"/>
        <w:rPr>
          <w:color w:val="000000" w:themeColor="text1"/>
          <w:szCs w:val="21"/>
        </w:rPr>
      </w:pPr>
      <w:r>
        <w:rPr>
          <w:rFonts w:hint="eastAsia"/>
          <w:color w:val="000000" w:themeColor="text1"/>
          <w:szCs w:val="21"/>
        </w:rPr>
        <w:t>前夜の睡眠</w:t>
      </w:r>
      <w:r w:rsidR="0026643C" w:rsidRPr="00067434">
        <w:rPr>
          <w:rFonts w:hint="eastAsia"/>
          <w:color w:val="000000" w:themeColor="text1"/>
          <w:szCs w:val="21"/>
        </w:rPr>
        <w:t>に</w:t>
      </w:r>
      <w:r w:rsidR="00E36A99" w:rsidRPr="00067434">
        <w:rPr>
          <w:rFonts w:hint="eastAsia"/>
          <w:color w:val="000000" w:themeColor="text1"/>
          <w:szCs w:val="21"/>
        </w:rPr>
        <w:t>関して</w:t>
      </w:r>
      <w:r>
        <w:rPr>
          <w:rFonts w:hint="eastAsia"/>
          <w:color w:val="000000" w:themeColor="text1"/>
          <w:szCs w:val="21"/>
        </w:rPr>
        <w:t>、単純に、「</w:t>
      </w:r>
      <w:r w:rsidR="00E36A99" w:rsidRPr="00067434">
        <w:rPr>
          <w:rFonts w:hint="eastAsia"/>
          <w:color w:val="000000" w:themeColor="text1"/>
          <w:szCs w:val="21"/>
        </w:rPr>
        <w:t>はい</w:t>
      </w:r>
      <w:r>
        <w:rPr>
          <w:rFonts w:hint="eastAsia"/>
          <w:color w:val="000000" w:themeColor="text1"/>
          <w:szCs w:val="21"/>
        </w:rPr>
        <w:t>」、</w:t>
      </w:r>
      <w:r w:rsidR="00E36A99" w:rsidRPr="00067434">
        <w:rPr>
          <w:rFonts w:hint="eastAsia"/>
          <w:color w:val="000000" w:themeColor="text1"/>
          <w:szCs w:val="21"/>
        </w:rPr>
        <w:t>または</w:t>
      </w:r>
      <w:r>
        <w:rPr>
          <w:rFonts w:hint="eastAsia"/>
          <w:color w:val="000000" w:themeColor="text1"/>
          <w:szCs w:val="21"/>
        </w:rPr>
        <w:t>、「</w:t>
      </w:r>
      <w:r w:rsidR="00E36A99" w:rsidRPr="00067434">
        <w:rPr>
          <w:rFonts w:hint="eastAsia"/>
          <w:color w:val="000000" w:themeColor="text1"/>
          <w:szCs w:val="21"/>
        </w:rPr>
        <w:t>いいえ</w:t>
      </w:r>
      <w:r>
        <w:rPr>
          <w:rFonts w:hint="eastAsia"/>
          <w:color w:val="000000" w:themeColor="text1"/>
          <w:szCs w:val="21"/>
        </w:rPr>
        <w:t>」</w:t>
      </w:r>
      <w:r w:rsidR="00E36A99" w:rsidRPr="00067434">
        <w:rPr>
          <w:rFonts w:hint="eastAsia"/>
          <w:color w:val="000000" w:themeColor="text1"/>
          <w:szCs w:val="21"/>
        </w:rPr>
        <w:t>で答えます</w:t>
      </w:r>
      <w:r w:rsidR="001A519B">
        <w:rPr>
          <w:rFonts w:hint="eastAsia"/>
          <w:color w:val="000000" w:themeColor="text1"/>
          <w:szCs w:val="21"/>
        </w:rPr>
        <w:t>。</w:t>
      </w:r>
    </w:p>
    <w:p w14:paraId="312BA75A" w14:textId="77777777" w:rsidR="009E6868" w:rsidRDefault="00944A07" w:rsidP="001D0451">
      <w:pPr>
        <w:pStyle w:val="a3"/>
        <w:numPr>
          <w:ilvl w:val="0"/>
          <w:numId w:val="13"/>
        </w:numPr>
        <w:ind w:leftChars="0"/>
        <w:jc w:val="left"/>
        <w:rPr>
          <w:color w:val="000000" w:themeColor="text1"/>
          <w:szCs w:val="21"/>
        </w:rPr>
      </w:pPr>
      <w:r w:rsidRPr="001D0451">
        <w:rPr>
          <w:rFonts w:hint="eastAsia"/>
          <w:color w:val="000000" w:themeColor="text1"/>
          <w:szCs w:val="21"/>
        </w:rPr>
        <w:t xml:space="preserve">主な症状 </w:t>
      </w:r>
    </w:p>
    <w:p w14:paraId="6BA856E2" w14:textId="77777777" w:rsidR="00A0532E" w:rsidRDefault="00944A07" w:rsidP="00BB1DC1">
      <w:pPr>
        <w:pStyle w:val="a3"/>
        <w:numPr>
          <w:ilvl w:val="0"/>
          <w:numId w:val="15"/>
        </w:numPr>
        <w:ind w:leftChars="0"/>
        <w:jc w:val="left"/>
        <w:rPr>
          <w:color w:val="000000" w:themeColor="text1"/>
          <w:szCs w:val="21"/>
        </w:rPr>
      </w:pPr>
      <w:r w:rsidRPr="001D0451">
        <w:rPr>
          <w:rFonts w:hint="eastAsia"/>
          <w:color w:val="000000" w:themeColor="text1"/>
          <w:szCs w:val="21"/>
        </w:rPr>
        <w:t>四つの最も共通した症状が特に取り上げられています</w:t>
      </w:r>
      <w:r w:rsidR="009E6868">
        <w:rPr>
          <w:rFonts w:hint="eastAsia"/>
          <w:color w:val="000000" w:themeColor="text1"/>
          <w:szCs w:val="21"/>
        </w:rPr>
        <w:t>。－</w:t>
      </w:r>
      <w:r w:rsidRPr="001D0451">
        <w:rPr>
          <w:rFonts w:hint="eastAsia"/>
          <w:color w:val="000000" w:themeColor="text1"/>
          <w:szCs w:val="21"/>
        </w:rPr>
        <w:t>疲労</w:t>
      </w:r>
      <w:r w:rsidR="009E6868">
        <w:rPr>
          <w:rFonts w:hint="eastAsia"/>
          <w:color w:val="000000" w:themeColor="text1"/>
          <w:szCs w:val="21"/>
        </w:rPr>
        <w:t>、</w:t>
      </w:r>
      <w:r w:rsidRPr="001D0451">
        <w:rPr>
          <w:rFonts w:hint="eastAsia"/>
          <w:color w:val="000000" w:themeColor="text1"/>
          <w:szCs w:val="21"/>
        </w:rPr>
        <w:t>痛み</w:t>
      </w:r>
      <w:r w:rsidR="009E6868">
        <w:rPr>
          <w:rFonts w:hint="eastAsia"/>
          <w:color w:val="000000" w:themeColor="text1"/>
          <w:szCs w:val="21"/>
        </w:rPr>
        <w:t>、</w:t>
      </w:r>
      <w:r w:rsidRPr="001D0451">
        <w:rPr>
          <w:rFonts w:hint="eastAsia"/>
          <w:color w:val="000000" w:themeColor="text1"/>
          <w:szCs w:val="21"/>
        </w:rPr>
        <w:t>吐き気</w:t>
      </w:r>
      <w:r w:rsidR="005F0DBD">
        <w:rPr>
          <w:rFonts w:hint="eastAsia"/>
          <w:color w:val="000000" w:themeColor="text1"/>
          <w:szCs w:val="21"/>
        </w:rPr>
        <w:t>、または、</w:t>
      </w:r>
      <w:r w:rsidRPr="001D0451">
        <w:rPr>
          <w:rFonts w:hint="eastAsia"/>
          <w:color w:val="000000" w:themeColor="text1"/>
          <w:szCs w:val="21"/>
        </w:rPr>
        <w:t>胃腸の問題</w:t>
      </w:r>
      <w:r w:rsidR="005F0DBD">
        <w:rPr>
          <w:rFonts w:hint="eastAsia"/>
          <w:color w:val="000000" w:themeColor="text1"/>
          <w:szCs w:val="21"/>
        </w:rPr>
        <w:t>、</w:t>
      </w:r>
      <w:r w:rsidR="00E60F39" w:rsidRPr="001D0451">
        <w:rPr>
          <w:rFonts w:hint="eastAsia"/>
          <w:color w:val="000000" w:themeColor="text1"/>
          <w:szCs w:val="21"/>
        </w:rPr>
        <w:t xml:space="preserve"> 脳の霧です</w:t>
      </w:r>
      <w:r w:rsidR="005F0DBD">
        <w:rPr>
          <w:rFonts w:hint="eastAsia"/>
          <w:color w:val="000000" w:themeColor="text1"/>
          <w:szCs w:val="21"/>
        </w:rPr>
        <w:t>。</w:t>
      </w:r>
      <w:r w:rsidR="00E60F39" w:rsidRPr="001D0451">
        <w:rPr>
          <w:rFonts w:hint="eastAsia"/>
          <w:color w:val="000000" w:themeColor="text1"/>
          <w:szCs w:val="21"/>
        </w:rPr>
        <w:t xml:space="preserve"> </w:t>
      </w:r>
      <w:r w:rsidR="006433DD">
        <w:rPr>
          <w:rFonts w:hint="eastAsia"/>
          <w:color w:val="000000" w:themeColor="text1"/>
          <w:szCs w:val="21"/>
        </w:rPr>
        <w:t>５</w:t>
      </w:r>
      <w:r w:rsidR="00E60F39" w:rsidRPr="001D0451">
        <w:rPr>
          <w:rFonts w:hint="eastAsia"/>
          <w:color w:val="000000" w:themeColor="text1"/>
          <w:szCs w:val="21"/>
        </w:rPr>
        <w:t>つ目のカテゴリーの</w:t>
      </w:r>
      <w:r w:rsidR="00345321">
        <w:rPr>
          <w:rFonts w:hint="eastAsia"/>
          <w:color w:val="000000" w:themeColor="text1"/>
          <w:szCs w:val="21"/>
        </w:rPr>
        <w:t>「</w:t>
      </w:r>
      <w:r w:rsidR="00E60F39" w:rsidRPr="001D0451">
        <w:rPr>
          <w:rFonts w:hint="eastAsia"/>
          <w:color w:val="000000" w:themeColor="text1"/>
          <w:szCs w:val="21"/>
        </w:rPr>
        <w:t>その他</w:t>
      </w:r>
      <w:r w:rsidR="00345321">
        <w:rPr>
          <w:rFonts w:hint="eastAsia"/>
          <w:color w:val="000000" w:themeColor="text1"/>
          <w:szCs w:val="21"/>
        </w:rPr>
        <w:t>」</w:t>
      </w:r>
      <w:r w:rsidR="00E60F39" w:rsidRPr="001D0451">
        <w:rPr>
          <w:rFonts w:hint="eastAsia"/>
          <w:color w:val="000000" w:themeColor="text1"/>
          <w:szCs w:val="21"/>
        </w:rPr>
        <w:t>は</w:t>
      </w:r>
      <w:r w:rsidR="00345321">
        <w:rPr>
          <w:rFonts w:hint="eastAsia"/>
          <w:color w:val="000000" w:themeColor="text1"/>
          <w:szCs w:val="21"/>
        </w:rPr>
        <w:t>、</w:t>
      </w:r>
      <w:r w:rsidR="00E60F39" w:rsidRPr="001D0451">
        <w:rPr>
          <w:rFonts w:hint="eastAsia"/>
          <w:color w:val="000000" w:themeColor="text1"/>
          <w:szCs w:val="21"/>
        </w:rPr>
        <w:t>患者が自分にとって重要な症状を</w:t>
      </w:r>
      <w:r w:rsidR="00BB1DC1">
        <w:rPr>
          <w:rFonts w:hint="eastAsia"/>
          <w:color w:val="000000" w:themeColor="text1"/>
          <w:szCs w:val="21"/>
        </w:rPr>
        <w:t>記述</w:t>
      </w:r>
      <w:r w:rsidR="00E60F39" w:rsidRPr="001D0451">
        <w:rPr>
          <w:rFonts w:hint="eastAsia"/>
          <w:color w:val="000000" w:themeColor="text1"/>
          <w:szCs w:val="21"/>
        </w:rPr>
        <w:t>するために含まれています</w:t>
      </w:r>
      <w:r w:rsidR="00BB1DC1">
        <w:rPr>
          <w:rFonts w:hint="eastAsia"/>
          <w:color w:val="000000" w:themeColor="text1"/>
          <w:szCs w:val="21"/>
        </w:rPr>
        <w:t>。（</w:t>
      </w:r>
      <w:r w:rsidR="00E60F39" w:rsidRPr="00BB1DC1">
        <w:rPr>
          <w:rFonts w:hint="eastAsia"/>
          <w:color w:val="000000" w:themeColor="text1"/>
          <w:szCs w:val="21"/>
        </w:rPr>
        <w:t>例えば</w:t>
      </w:r>
      <w:r w:rsidR="00BB1DC1">
        <w:rPr>
          <w:rFonts w:hint="eastAsia"/>
          <w:color w:val="000000" w:themeColor="text1"/>
          <w:szCs w:val="21"/>
        </w:rPr>
        <w:t>、</w:t>
      </w:r>
      <w:r w:rsidR="00E60F39" w:rsidRPr="00BB1DC1">
        <w:rPr>
          <w:rFonts w:hint="eastAsia"/>
          <w:color w:val="000000" w:themeColor="text1"/>
          <w:szCs w:val="21"/>
        </w:rPr>
        <w:t>不安</w:t>
      </w:r>
      <w:r w:rsidR="00BB1DC1">
        <w:rPr>
          <w:rFonts w:hint="eastAsia"/>
          <w:color w:val="000000" w:themeColor="text1"/>
          <w:szCs w:val="21"/>
        </w:rPr>
        <w:t>、</w:t>
      </w:r>
      <w:r w:rsidR="00E60F39" w:rsidRPr="00BB1DC1">
        <w:rPr>
          <w:rFonts w:hint="eastAsia"/>
          <w:color w:val="000000" w:themeColor="text1"/>
          <w:szCs w:val="21"/>
        </w:rPr>
        <w:t>ふらつき</w:t>
      </w:r>
      <w:r w:rsidR="00BB1DC1">
        <w:rPr>
          <w:rFonts w:hint="eastAsia"/>
          <w:color w:val="000000" w:themeColor="text1"/>
          <w:szCs w:val="21"/>
        </w:rPr>
        <w:t>、</w:t>
      </w:r>
      <w:r w:rsidR="007F7AC7" w:rsidRPr="00BB1DC1">
        <w:rPr>
          <w:rFonts w:hint="eastAsia"/>
          <w:color w:val="000000" w:themeColor="text1"/>
          <w:szCs w:val="21"/>
        </w:rPr>
        <w:t xml:space="preserve"> 心拍</w:t>
      </w:r>
      <w:r w:rsidR="00A0532E">
        <w:rPr>
          <w:rFonts w:hint="eastAsia"/>
          <w:color w:val="000000" w:themeColor="text1"/>
          <w:szCs w:val="21"/>
        </w:rPr>
        <w:t>数</w:t>
      </w:r>
      <w:r w:rsidR="007F7AC7" w:rsidRPr="00BB1DC1">
        <w:rPr>
          <w:rFonts w:hint="eastAsia"/>
          <w:color w:val="000000" w:themeColor="text1"/>
          <w:szCs w:val="21"/>
        </w:rPr>
        <w:t>など</w:t>
      </w:r>
      <w:r w:rsidR="00BB1DC1">
        <w:rPr>
          <w:rFonts w:hint="eastAsia"/>
          <w:color w:val="000000" w:themeColor="text1"/>
          <w:szCs w:val="21"/>
        </w:rPr>
        <w:t>）</w:t>
      </w:r>
      <w:r w:rsidR="007F7AC7" w:rsidRPr="00BB1DC1">
        <w:rPr>
          <w:rFonts w:hint="eastAsia"/>
          <w:color w:val="000000" w:themeColor="text1"/>
          <w:szCs w:val="21"/>
        </w:rPr>
        <w:t xml:space="preserve"> </w:t>
      </w:r>
    </w:p>
    <w:p w14:paraId="2C854262" w14:textId="3601EC6D" w:rsidR="00862A15" w:rsidRDefault="007F7AC7" w:rsidP="00BB1DC1">
      <w:pPr>
        <w:pStyle w:val="a3"/>
        <w:numPr>
          <w:ilvl w:val="0"/>
          <w:numId w:val="15"/>
        </w:numPr>
        <w:ind w:leftChars="0"/>
        <w:jc w:val="left"/>
        <w:rPr>
          <w:color w:val="000000" w:themeColor="text1"/>
          <w:szCs w:val="21"/>
        </w:rPr>
      </w:pPr>
      <w:r w:rsidRPr="00BB1DC1">
        <w:rPr>
          <w:rFonts w:hint="eastAsia"/>
          <w:color w:val="000000" w:themeColor="text1"/>
          <w:szCs w:val="21"/>
        </w:rPr>
        <w:t>症状は0から10のスコアで評価され</w:t>
      </w:r>
      <w:r w:rsidR="00A0532E">
        <w:rPr>
          <w:rFonts w:hint="eastAsia"/>
          <w:color w:val="000000" w:themeColor="text1"/>
          <w:szCs w:val="21"/>
        </w:rPr>
        <w:t>ます。</w:t>
      </w:r>
      <w:r w:rsidRPr="00BB1DC1">
        <w:rPr>
          <w:rFonts w:hint="eastAsia"/>
          <w:color w:val="000000" w:themeColor="text1"/>
          <w:szCs w:val="21"/>
        </w:rPr>
        <w:t>0は</w:t>
      </w:r>
      <w:r w:rsidR="00A0532E">
        <w:rPr>
          <w:rFonts w:hint="eastAsia"/>
          <w:color w:val="000000" w:themeColor="text1"/>
          <w:szCs w:val="21"/>
        </w:rPr>
        <w:t>、</w:t>
      </w:r>
      <w:r w:rsidR="00E66AD1">
        <w:rPr>
          <w:rFonts w:hint="eastAsia"/>
          <w:color w:val="000000" w:themeColor="text1"/>
          <w:szCs w:val="21"/>
        </w:rPr>
        <w:t>その症状が全く</w:t>
      </w:r>
      <w:r w:rsidRPr="00BB1DC1">
        <w:rPr>
          <w:rFonts w:hint="eastAsia"/>
          <w:color w:val="000000" w:themeColor="text1"/>
          <w:szCs w:val="21"/>
        </w:rPr>
        <w:t>ないという意味です</w:t>
      </w:r>
      <w:r w:rsidR="00E66AD1">
        <w:rPr>
          <w:rFonts w:hint="eastAsia"/>
          <w:color w:val="000000" w:themeColor="text1"/>
          <w:szCs w:val="21"/>
        </w:rPr>
        <w:t>。１０は、</w:t>
      </w:r>
      <w:r w:rsidRPr="00BB1DC1">
        <w:rPr>
          <w:rFonts w:hint="eastAsia"/>
          <w:color w:val="000000" w:themeColor="text1"/>
          <w:szCs w:val="21"/>
        </w:rPr>
        <w:t>この症状の経験の中で最も悪いレベルを表します</w:t>
      </w:r>
      <w:r w:rsidR="00862A15">
        <w:rPr>
          <w:rFonts w:hint="eastAsia"/>
          <w:color w:val="000000" w:themeColor="text1"/>
          <w:szCs w:val="21"/>
        </w:rPr>
        <w:t>。</w:t>
      </w:r>
      <w:r w:rsidR="00285068" w:rsidRPr="00BB1DC1">
        <w:rPr>
          <w:rFonts w:hint="eastAsia"/>
          <w:color w:val="000000" w:themeColor="text1"/>
          <w:szCs w:val="21"/>
        </w:rPr>
        <w:t xml:space="preserve"> これは</w:t>
      </w:r>
      <w:r w:rsidR="00862A15">
        <w:rPr>
          <w:rFonts w:hint="eastAsia"/>
          <w:color w:val="000000" w:themeColor="text1"/>
          <w:szCs w:val="21"/>
        </w:rPr>
        <w:t>、</w:t>
      </w:r>
      <w:r w:rsidR="00285068" w:rsidRPr="00BB1DC1">
        <w:rPr>
          <w:rFonts w:hint="eastAsia"/>
          <w:color w:val="000000" w:themeColor="text1"/>
          <w:szCs w:val="21"/>
        </w:rPr>
        <w:t>ペインスケールをモデルに作られました</w:t>
      </w:r>
      <w:r w:rsidR="00862A15">
        <w:rPr>
          <w:rFonts w:hint="eastAsia"/>
          <w:color w:val="000000" w:themeColor="text1"/>
          <w:szCs w:val="21"/>
        </w:rPr>
        <w:t>。</w:t>
      </w:r>
    </w:p>
    <w:p w14:paraId="76947771" w14:textId="554EF5BE" w:rsidR="00BA7864" w:rsidRPr="009C77DB" w:rsidRDefault="00931A7D" w:rsidP="00BA7864">
      <w:pPr>
        <w:pStyle w:val="a3"/>
        <w:numPr>
          <w:ilvl w:val="0"/>
          <w:numId w:val="15"/>
        </w:numPr>
        <w:ind w:leftChars="0"/>
        <w:jc w:val="left"/>
        <w:rPr>
          <w:color w:val="000000" w:themeColor="text1"/>
          <w:szCs w:val="21"/>
        </w:rPr>
      </w:pPr>
      <w:r w:rsidRPr="00BB1DC1">
        <w:rPr>
          <w:rFonts w:hint="eastAsia"/>
          <w:color w:val="000000" w:themeColor="text1"/>
          <w:szCs w:val="21"/>
        </w:rPr>
        <w:t>症状は朝</w:t>
      </w:r>
      <w:r w:rsidR="00BA7864">
        <w:rPr>
          <w:rFonts w:hint="eastAsia"/>
          <w:color w:val="000000" w:themeColor="text1"/>
          <w:szCs w:val="21"/>
        </w:rPr>
        <w:t>、</w:t>
      </w:r>
      <w:r w:rsidRPr="00BB1DC1">
        <w:rPr>
          <w:rFonts w:hint="eastAsia"/>
          <w:color w:val="000000" w:themeColor="text1"/>
          <w:szCs w:val="21"/>
        </w:rPr>
        <w:t>昼</w:t>
      </w:r>
      <w:r w:rsidR="00BA7864">
        <w:rPr>
          <w:rFonts w:hint="eastAsia"/>
          <w:color w:val="000000" w:themeColor="text1"/>
          <w:szCs w:val="21"/>
        </w:rPr>
        <w:t>、晩</w:t>
      </w:r>
      <w:r w:rsidRPr="00BB1DC1">
        <w:rPr>
          <w:rFonts w:hint="eastAsia"/>
          <w:color w:val="000000" w:themeColor="text1"/>
          <w:szCs w:val="21"/>
        </w:rPr>
        <w:t>に測定されるべきです</w:t>
      </w:r>
      <w:r w:rsidR="00BA7864">
        <w:rPr>
          <w:rFonts w:hint="eastAsia"/>
          <w:color w:val="000000" w:themeColor="text1"/>
          <w:szCs w:val="21"/>
        </w:rPr>
        <w:t>。</w:t>
      </w:r>
    </w:p>
    <w:p w14:paraId="74EC57FB" w14:textId="77777777" w:rsidR="00675903" w:rsidRDefault="00931A7D" w:rsidP="00BA7864">
      <w:pPr>
        <w:pStyle w:val="a3"/>
        <w:numPr>
          <w:ilvl w:val="0"/>
          <w:numId w:val="13"/>
        </w:numPr>
        <w:ind w:leftChars="0"/>
        <w:jc w:val="left"/>
        <w:rPr>
          <w:color w:val="000000" w:themeColor="text1"/>
          <w:szCs w:val="21"/>
        </w:rPr>
      </w:pPr>
      <w:r w:rsidRPr="00BA7864">
        <w:rPr>
          <w:rFonts w:hint="eastAsia"/>
          <w:color w:val="000000" w:themeColor="text1"/>
          <w:szCs w:val="21"/>
        </w:rPr>
        <w:t>総合的症状スコア</w:t>
      </w:r>
      <w:r w:rsidR="00675903">
        <w:rPr>
          <w:rFonts w:hint="eastAsia"/>
          <w:color w:val="000000" w:themeColor="text1"/>
          <w:szCs w:val="21"/>
        </w:rPr>
        <w:t>（</w:t>
      </w:r>
      <w:r w:rsidRPr="00BA7864">
        <w:rPr>
          <w:rFonts w:hint="eastAsia"/>
          <w:color w:val="000000" w:themeColor="text1"/>
          <w:szCs w:val="21"/>
        </w:rPr>
        <w:t>必須</w:t>
      </w:r>
      <w:r w:rsidR="00675903">
        <w:rPr>
          <w:rFonts w:hint="eastAsia"/>
          <w:color w:val="000000" w:themeColor="text1"/>
          <w:szCs w:val="21"/>
        </w:rPr>
        <w:t>）</w:t>
      </w:r>
    </w:p>
    <w:p w14:paraId="54575181" w14:textId="77777777" w:rsidR="00173DC4" w:rsidRDefault="004B6932" w:rsidP="00675903">
      <w:pPr>
        <w:pStyle w:val="a3"/>
        <w:numPr>
          <w:ilvl w:val="0"/>
          <w:numId w:val="16"/>
        </w:numPr>
        <w:ind w:leftChars="0"/>
        <w:jc w:val="left"/>
        <w:rPr>
          <w:color w:val="000000" w:themeColor="text1"/>
          <w:szCs w:val="21"/>
        </w:rPr>
      </w:pPr>
      <w:r>
        <w:rPr>
          <w:rFonts w:hint="eastAsia"/>
          <w:color w:val="000000" w:themeColor="text1"/>
          <w:szCs w:val="21"/>
        </w:rPr>
        <w:t>ME/CFS症状の</w:t>
      </w:r>
      <w:r w:rsidR="00931A7D" w:rsidRPr="00675903">
        <w:rPr>
          <w:rFonts w:hint="eastAsia"/>
          <w:color w:val="000000" w:themeColor="text1"/>
          <w:szCs w:val="21"/>
        </w:rPr>
        <w:t>総合的評価は</w:t>
      </w:r>
      <w:r>
        <w:rPr>
          <w:rFonts w:hint="eastAsia"/>
          <w:color w:val="000000" w:themeColor="text1"/>
          <w:szCs w:val="21"/>
        </w:rPr>
        <w:t>、</w:t>
      </w:r>
      <w:r w:rsidR="00931A7D" w:rsidRPr="00675903">
        <w:rPr>
          <w:rFonts w:hint="eastAsia"/>
          <w:color w:val="000000" w:themeColor="text1"/>
          <w:szCs w:val="21"/>
        </w:rPr>
        <w:t>0から10のスケールで</w:t>
      </w:r>
      <w:r w:rsidR="0054718E" w:rsidRPr="00675903">
        <w:rPr>
          <w:rFonts w:hint="eastAsia"/>
          <w:color w:val="000000" w:themeColor="text1"/>
          <w:szCs w:val="21"/>
        </w:rPr>
        <w:t>評価され</w:t>
      </w:r>
      <w:r w:rsidR="00F06568">
        <w:rPr>
          <w:rFonts w:hint="eastAsia"/>
          <w:color w:val="000000" w:themeColor="text1"/>
          <w:szCs w:val="21"/>
        </w:rPr>
        <w:t>、</w:t>
      </w:r>
      <w:r w:rsidR="0054718E" w:rsidRPr="00675903">
        <w:rPr>
          <w:rFonts w:hint="eastAsia"/>
          <w:color w:val="000000" w:themeColor="text1"/>
          <w:szCs w:val="21"/>
        </w:rPr>
        <w:t>0は</w:t>
      </w:r>
      <w:r w:rsidR="00F06568">
        <w:rPr>
          <w:rFonts w:hint="eastAsia"/>
          <w:color w:val="000000" w:themeColor="text1"/>
          <w:szCs w:val="21"/>
        </w:rPr>
        <w:t>、</w:t>
      </w:r>
      <w:r w:rsidR="0054718E" w:rsidRPr="00675903">
        <w:rPr>
          <w:rFonts w:hint="eastAsia"/>
          <w:color w:val="000000" w:themeColor="text1"/>
          <w:szCs w:val="21"/>
        </w:rPr>
        <w:t>症状がない</w:t>
      </w:r>
      <w:r w:rsidR="00F06568">
        <w:rPr>
          <w:rFonts w:hint="eastAsia"/>
          <w:color w:val="000000" w:themeColor="text1"/>
          <w:szCs w:val="21"/>
        </w:rPr>
        <w:t>、１０</w:t>
      </w:r>
      <w:r w:rsidR="0054718E" w:rsidRPr="00675903">
        <w:rPr>
          <w:rFonts w:hint="eastAsia"/>
          <w:color w:val="000000" w:themeColor="text1"/>
          <w:szCs w:val="21"/>
        </w:rPr>
        <w:t>は</w:t>
      </w:r>
      <w:r w:rsidR="00F06568">
        <w:rPr>
          <w:rFonts w:hint="eastAsia"/>
          <w:color w:val="000000" w:themeColor="text1"/>
          <w:szCs w:val="21"/>
        </w:rPr>
        <w:t>、</w:t>
      </w:r>
      <w:r w:rsidR="0054718E" w:rsidRPr="00675903">
        <w:rPr>
          <w:rFonts w:hint="eastAsia"/>
          <w:color w:val="000000" w:themeColor="text1"/>
          <w:szCs w:val="21"/>
        </w:rPr>
        <w:t>経験している症状の最も悪い状態を表します</w:t>
      </w:r>
      <w:r w:rsidR="00173DC4">
        <w:rPr>
          <w:rFonts w:hint="eastAsia"/>
          <w:color w:val="000000" w:themeColor="text1"/>
          <w:szCs w:val="21"/>
        </w:rPr>
        <w:t>。</w:t>
      </w:r>
    </w:p>
    <w:p w14:paraId="099182A8" w14:textId="7764A0FD" w:rsidR="00257A6D" w:rsidRPr="009C77DB" w:rsidRDefault="0054718E" w:rsidP="009C77DB">
      <w:pPr>
        <w:pStyle w:val="a3"/>
        <w:numPr>
          <w:ilvl w:val="0"/>
          <w:numId w:val="16"/>
        </w:numPr>
        <w:ind w:leftChars="0"/>
        <w:jc w:val="left"/>
        <w:rPr>
          <w:color w:val="000000" w:themeColor="text1"/>
          <w:szCs w:val="21"/>
        </w:rPr>
      </w:pPr>
      <w:r w:rsidRPr="00675903">
        <w:rPr>
          <w:rFonts w:hint="eastAsia"/>
          <w:color w:val="000000" w:themeColor="text1"/>
          <w:szCs w:val="21"/>
        </w:rPr>
        <w:t>これは</w:t>
      </w:r>
      <w:r w:rsidR="00173DC4">
        <w:rPr>
          <w:rFonts w:hint="eastAsia"/>
          <w:color w:val="000000" w:themeColor="text1"/>
          <w:szCs w:val="21"/>
        </w:rPr>
        <w:t>、</w:t>
      </w:r>
      <w:r w:rsidRPr="00675903">
        <w:rPr>
          <w:rFonts w:hint="eastAsia"/>
          <w:color w:val="000000" w:themeColor="text1"/>
          <w:szCs w:val="21"/>
        </w:rPr>
        <w:t>朝</w:t>
      </w:r>
      <w:r w:rsidR="00173DC4">
        <w:rPr>
          <w:rFonts w:hint="eastAsia"/>
          <w:color w:val="000000" w:themeColor="text1"/>
          <w:szCs w:val="21"/>
        </w:rPr>
        <w:t>、</w:t>
      </w:r>
      <w:r w:rsidRPr="00675903">
        <w:rPr>
          <w:rFonts w:hint="eastAsia"/>
          <w:color w:val="000000" w:themeColor="text1"/>
          <w:szCs w:val="21"/>
        </w:rPr>
        <w:t>昼</w:t>
      </w:r>
      <w:r w:rsidR="00173DC4">
        <w:rPr>
          <w:rFonts w:hint="eastAsia"/>
          <w:color w:val="000000" w:themeColor="text1"/>
          <w:szCs w:val="21"/>
        </w:rPr>
        <w:t>、晩</w:t>
      </w:r>
      <w:r w:rsidRPr="00675903">
        <w:rPr>
          <w:rFonts w:hint="eastAsia"/>
          <w:color w:val="000000" w:themeColor="text1"/>
          <w:szCs w:val="21"/>
        </w:rPr>
        <w:t>に測定されるべきです</w:t>
      </w:r>
      <w:r w:rsidR="00173DC4">
        <w:rPr>
          <w:rFonts w:hint="eastAsia"/>
          <w:color w:val="000000" w:themeColor="text1"/>
          <w:szCs w:val="21"/>
        </w:rPr>
        <w:t>。</w:t>
      </w:r>
    </w:p>
    <w:p w14:paraId="7ADF169C" w14:textId="48D25800" w:rsidR="007B6A3C" w:rsidRPr="009C77DB" w:rsidRDefault="0054718E" w:rsidP="007B6A3C">
      <w:pPr>
        <w:pStyle w:val="a3"/>
        <w:numPr>
          <w:ilvl w:val="0"/>
          <w:numId w:val="13"/>
        </w:numPr>
        <w:ind w:leftChars="0"/>
        <w:jc w:val="left"/>
        <w:rPr>
          <w:color w:val="000000" w:themeColor="text1"/>
          <w:szCs w:val="21"/>
        </w:rPr>
      </w:pPr>
      <w:r w:rsidRPr="007B6A3C">
        <w:rPr>
          <w:rFonts w:hint="eastAsia"/>
          <w:color w:val="000000" w:themeColor="text1"/>
          <w:szCs w:val="21"/>
        </w:rPr>
        <w:t>クラッシュ</w:t>
      </w:r>
      <w:r w:rsidR="00033966">
        <w:rPr>
          <w:rFonts w:hint="eastAsia"/>
          <w:color w:val="000000" w:themeColor="text1"/>
          <w:szCs w:val="21"/>
        </w:rPr>
        <w:t>(労作後の不調PEMの別名)</w:t>
      </w:r>
    </w:p>
    <w:p w14:paraId="60358001" w14:textId="48957CB1" w:rsidR="00CF478A" w:rsidRPr="00257A6D" w:rsidRDefault="0054718E" w:rsidP="00CF478A">
      <w:pPr>
        <w:pStyle w:val="a3"/>
        <w:numPr>
          <w:ilvl w:val="0"/>
          <w:numId w:val="17"/>
        </w:numPr>
        <w:ind w:leftChars="0"/>
        <w:jc w:val="left"/>
        <w:rPr>
          <w:color w:val="000000" w:themeColor="text1"/>
          <w:szCs w:val="21"/>
        </w:rPr>
      </w:pPr>
      <w:r w:rsidRPr="007B6A3C">
        <w:rPr>
          <w:rFonts w:hint="eastAsia"/>
          <w:color w:val="000000" w:themeColor="text1"/>
          <w:szCs w:val="21"/>
        </w:rPr>
        <w:t>クラッシュは</w:t>
      </w:r>
      <w:r w:rsidR="007B6A3C">
        <w:rPr>
          <w:rFonts w:hint="eastAsia"/>
          <w:color w:val="000000" w:themeColor="text1"/>
          <w:szCs w:val="21"/>
        </w:rPr>
        <w:t>、</w:t>
      </w:r>
      <w:r w:rsidRPr="007B6A3C">
        <w:rPr>
          <w:rFonts w:hint="eastAsia"/>
          <w:color w:val="000000" w:themeColor="text1"/>
          <w:szCs w:val="21"/>
        </w:rPr>
        <w:t>日々の機能を実行する能力 の深刻な妨害</w:t>
      </w:r>
      <w:r w:rsidR="0043223F" w:rsidRPr="007B6A3C">
        <w:rPr>
          <w:rFonts w:hint="eastAsia"/>
          <w:color w:val="000000" w:themeColor="text1"/>
          <w:szCs w:val="21"/>
        </w:rPr>
        <w:t>を意味します</w:t>
      </w:r>
      <w:r w:rsidR="00713B76">
        <w:rPr>
          <w:rFonts w:hint="eastAsia"/>
          <w:color w:val="000000" w:themeColor="text1"/>
          <w:szCs w:val="21"/>
        </w:rPr>
        <w:t>。</w:t>
      </w:r>
      <w:r w:rsidR="0043223F" w:rsidRPr="007B6A3C">
        <w:rPr>
          <w:rFonts w:hint="eastAsia"/>
          <w:color w:val="000000" w:themeColor="text1"/>
          <w:szCs w:val="21"/>
        </w:rPr>
        <w:t>これは症状の一時的な悪化を表します</w:t>
      </w:r>
      <w:r w:rsidR="00713B76">
        <w:rPr>
          <w:rFonts w:hint="eastAsia"/>
          <w:color w:val="000000" w:themeColor="text1"/>
          <w:szCs w:val="21"/>
        </w:rPr>
        <w:t>。</w:t>
      </w:r>
      <w:r w:rsidR="0043223F" w:rsidRPr="007B6A3C">
        <w:rPr>
          <w:rFonts w:hint="eastAsia"/>
          <w:color w:val="000000" w:themeColor="text1"/>
          <w:szCs w:val="21"/>
        </w:rPr>
        <w:t xml:space="preserve"> シンプルに</w:t>
      </w:r>
      <w:r w:rsidR="00713B76">
        <w:rPr>
          <w:rFonts w:hint="eastAsia"/>
          <w:color w:val="000000" w:themeColor="text1"/>
          <w:szCs w:val="21"/>
        </w:rPr>
        <w:t>、「</w:t>
      </w:r>
      <w:r w:rsidR="0043223F" w:rsidRPr="007B6A3C">
        <w:rPr>
          <w:rFonts w:hint="eastAsia"/>
          <w:color w:val="000000" w:themeColor="text1"/>
          <w:szCs w:val="21"/>
        </w:rPr>
        <w:t>はい</w:t>
      </w:r>
      <w:r w:rsidR="00713B76">
        <w:rPr>
          <w:rFonts w:hint="eastAsia"/>
          <w:color w:val="000000" w:themeColor="text1"/>
          <w:szCs w:val="21"/>
        </w:rPr>
        <w:t>」</w:t>
      </w:r>
      <w:r w:rsidR="0043223F" w:rsidRPr="007B6A3C">
        <w:rPr>
          <w:rFonts w:hint="eastAsia"/>
          <w:color w:val="000000" w:themeColor="text1"/>
          <w:szCs w:val="21"/>
        </w:rPr>
        <w:t>か</w:t>
      </w:r>
      <w:r w:rsidR="00713B76">
        <w:rPr>
          <w:rFonts w:hint="eastAsia"/>
          <w:color w:val="000000" w:themeColor="text1"/>
          <w:szCs w:val="21"/>
        </w:rPr>
        <w:t>、「</w:t>
      </w:r>
      <w:r w:rsidR="0043223F" w:rsidRPr="007B6A3C">
        <w:rPr>
          <w:rFonts w:hint="eastAsia"/>
          <w:color w:val="000000" w:themeColor="text1"/>
          <w:szCs w:val="21"/>
        </w:rPr>
        <w:t>いいえ</w:t>
      </w:r>
      <w:r w:rsidR="00713B76">
        <w:rPr>
          <w:rFonts w:hint="eastAsia"/>
          <w:color w:val="000000" w:themeColor="text1"/>
          <w:szCs w:val="21"/>
        </w:rPr>
        <w:t>」</w:t>
      </w:r>
      <w:r w:rsidR="0043223F" w:rsidRPr="007B6A3C">
        <w:rPr>
          <w:rFonts w:hint="eastAsia"/>
          <w:color w:val="000000" w:themeColor="text1"/>
          <w:szCs w:val="21"/>
        </w:rPr>
        <w:t>で答えてください</w:t>
      </w:r>
      <w:r w:rsidR="00713B76">
        <w:rPr>
          <w:rFonts w:hint="eastAsia"/>
          <w:color w:val="000000" w:themeColor="text1"/>
          <w:szCs w:val="21"/>
        </w:rPr>
        <w:t>。</w:t>
      </w:r>
    </w:p>
    <w:p w14:paraId="4CFC8988" w14:textId="77777777" w:rsidR="00CF478A" w:rsidRDefault="0043223F" w:rsidP="00CF478A">
      <w:pPr>
        <w:pStyle w:val="a3"/>
        <w:numPr>
          <w:ilvl w:val="0"/>
          <w:numId w:val="13"/>
        </w:numPr>
        <w:ind w:leftChars="0"/>
        <w:jc w:val="left"/>
        <w:rPr>
          <w:color w:val="000000" w:themeColor="text1"/>
          <w:szCs w:val="21"/>
        </w:rPr>
      </w:pPr>
      <w:r w:rsidRPr="00CF478A">
        <w:rPr>
          <w:rFonts w:hint="eastAsia"/>
          <w:color w:val="000000" w:themeColor="text1"/>
          <w:szCs w:val="21"/>
        </w:rPr>
        <w:t>コメント</w:t>
      </w:r>
      <w:r w:rsidR="00F6749C" w:rsidRPr="00CF478A">
        <w:rPr>
          <w:rFonts w:hint="eastAsia"/>
          <w:color w:val="000000" w:themeColor="text1"/>
          <w:szCs w:val="21"/>
        </w:rPr>
        <w:t xml:space="preserve"> </w:t>
      </w:r>
    </w:p>
    <w:p w14:paraId="46FDD417" w14:textId="4886D583" w:rsidR="00E36A99" w:rsidRDefault="00F6749C" w:rsidP="00CF478A">
      <w:pPr>
        <w:pStyle w:val="a3"/>
        <w:numPr>
          <w:ilvl w:val="0"/>
          <w:numId w:val="17"/>
        </w:numPr>
        <w:ind w:leftChars="0"/>
        <w:jc w:val="left"/>
        <w:rPr>
          <w:color w:val="000000" w:themeColor="text1"/>
          <w:szCs w:val="21"/>
        </w:rPr>
      </w:pPr>
      <w:r w:rsidRPr="00CF478A">
        <w:rPr>
          <w:rFonts w:hint="eastAsia"/>
          <w:color w:val="000000" w:themeColor="text1"/>
          <w:szCs w:val="21"/>
        </w:rPr>
        <w:t>その日に</w:t>
      </w:r>
      <w:r w:rsidR="004967B8">
        <w:rPr>
          <w:rFonts w:hint="eastAsia"/>
          <w:color w:val="000000" w:themeColor="text1"/>
          <w:szCs w:val="21"/>
        </w:rPr>
        <w:t>した</w:t>
      </w:r>
      <w:r w:rsidRPr="00CF478A">
        <w:rPr>
          <w:rFonts w:hint="eastAsia"/>
          <w:color w:val="000000" w:themeColor="text1"/>
          <w:szCs w:val="21"/>
        </w:rPr>
        <w:t>こと</w:t>
      </w:r>
      <w:r w:rsidR="004967B8">
        <w:rPr>
          <w:rFonts w:hint="eastAsia"/>
          <w:color w:val="000000" w:themeColor="text1"/>
          <w:szCs w:val="21"/>
        </w:rPr>
        <w:t>を</w:t>
      </w:r>
      <w:r w:rsidRPr="00CF478A">
        <w:rPr>
          <w:rFonts w:hint="eastAsia"/>
          <w:color w:val="000000" w:themeColor="text1"/>
          <w:szCs w:val="21"/>
        </w:rPr>
        <w:t>メモとして</w:t>
      </w:r>
      <w:r w:rsidR="0023573C" w:rsidRPr="00CF478A">
        <w:rPr>
          <w:rFonts w:hint="eastAsia"/>
          <w:color w:val="000000" w:themeColor="text1"/>
          <w:szCs w:val="21"/>
        </w:rPr>
        <w:t>短い言葉で書きます</w:t>
      </w:r>
      <w:r w:rsidR="004967B8">
        <w:rPr>
          <w:rFonts w:hint="eastAsia"/>
          <w:color w:val="000000" w:themeColor="text1"/>
          <w:szCs w:val="21"/>
        </w:rPr>
        <w:t>。</w:t>
      </w:r>
      <w:r w:rsidR="0023573C" w:rsidRPr="00CF478A">
        <w:rPr>
          <w:rFonts w:hint="eastAsia"/>
          <w:color w:val="000000" w:themeColor="text1"/>
          <w:szCs w:val="21"/>
        </w:rPr>
        <w:t xml:space="preserve"> 例えば</w:t>
      </w:r>
      <w:r w:rsidR="006D3117">
        <w:rPr>
          <w:rFonts w:hint="eastAsia"/>
          <w:color w:val="000000" w:themeColor="text1"/>
          <w:szCs w:val="21"/>
        </w:rPr>
        <w:t>、「</w:t>
      </w:r>
      <w:r w:rsidR="0023573C" w:rsidRPr="00CF478A">
        <w:rPr>
          <w:rFonts w:hint="eastAsia"/>
          <w:color w:val="000000" w:themeColor="text1"/>
          <w:szCs w:val="21"/>
        </w:rPr>
        <w:t>3時間の買い物</w:t>
      </w:r>
      <w:r w:rsidR="006D3117">
        <w:rPr>
          <w:rFonts w:hint="eastAsia"/>
          <w:color w:val="000000" w:themeColor="text1"/>
          <w:szCs w:val="21"/>
        </w:rPr>
        <w:t>」</w:t>
      </w:r>
      <w:r w:rsidR="0023573C" w:rsidRPr="00CF478A">
        <w:rPr>
          <w:rFonts w:hint="eastAsia"/>
          <w:color w:val="000000" w:themeColor="text1"/>
          <w:szCs w:val="21"/>
        </w:rPr>
        <w:t>などです</w:t>
      </w:r>
      <w:r w:rsidR="006D3117">
        <w:rPr>
          <w:rFonts w:hint="eastAsia"/>
          <w:color w:val="000000" w:themeColor="text1"/>
          <w:szCs w:val="21"/>
        </w:rPr>
        <w:t>。</w:t>
      </w:r>
      <w:r w:rsidR="0023573C" w:rsidRPr="00CF478A">
        <w:rPr>
          <w:rFonts w:hint="eastAsia"/>
          <w:color w:val="000000" w:themeColor="text1"/>
          <w:szCs w:val="21"/>
        </w:rPr>
        <w:t xml:space="preserve"> 網羅的で</w:t>
      </w:r>
      <w:r w:rsidR="001B43E3">
        <w:rPr>
          <w:rFonts w:hint="eastAsia"/>
          <w:color w:val="000000" w:themeColor="text1"/>
          <w:szCs w:val="21"/>
        </w:rPr>
        <w:t>はなく、</w:t>
      </w:r>
      <w:r w:rsidR="0023573C" w:rsidRPr="00CF478A">
        <w:rPr>
          <w:rFonts w:hint="eastAsia"/>
          <w:color w:val="000000" w:themeColor="text1"/>
          <w:szCs w:val="21"/>
        </w:rPr>
        <w:t>単純な記述</w:t>
      </w:r>
      <w:r w:rsidR="001B43E3">
        <w:rPr>
          <w:rFonts w:hint="eastAsia"/>
          <w:color w:val="000000" w:themeColor="text1"/>
          <w:szCs w:val="21"/>
        </w:rPr>
        <w:t>としての目的があります。</w:t>
      </w:r>
    </w:p>
    <w:p w14:paraId="77B9D070" w14:textId="74B9D42B" w:rsidR="009C77DB" w:rsidRDefault="009C77DB" w:rsidP="009C77DB">
      <w:pPr>
        <w:jc w:val="left"/>
        <w:rPr>
          <w:color w:val="000000" w:themeColor="text1"/>
          <w:szCs w:val="21"/>
        </w:rPr>
      </w:pPr>
    </w:p>
    <w:p w14:paraId="180D5F93" w14:textId="5C6A2848" w:rsidR="009C77DB" w:rsidRDefault="009C77DB" w:rsidP="009C77DB">
      <w:pPr>
        <w:jc w:val="left"/>
        <w:rPr>
          <w:color w:val="000000" w:themeColor="text1"/>
          <w:szCs w:val="21"/>
        </w:rPr>
      </w:pPr>
    </w:p>
    <w:p w14:paraId="6F9828C5" w14:textId="77777777" w:rsidR="009C77DB" w:rsidRPr="009C77DB" w:rsidRDefault="009C77DB" w:rsidP="009C77DB">
      <w:pPr>
        <w:jc w:val="left"/>
        <w:rPr>
          <w:color w:val="000000" w:themeColor="text1"/>
          <w:szCs w:val="21"/>
        </w:rPr>
      </w:pPr>
    </w:p>
    <w:p w14:paraId="2DE60FE8" w14:textId="77777777" w:rsidR="009C77DB" w:rsidRDefault="009C77DB" w:rsidP="00B0387C">
      <w:pPr>
        <w:rPr>
          <w:sz w:val="24"/>
          <w:szCs w:val="24"/>
        </w:rPr>
      </w:pPr>
      <w:bookmarkStart w:id="1" w:name="_Hlk6343358"/>
      <w:bookmarkEnd w:id="0"/>
    </w:p>
    <w:p w14:paraId="1641625C" w14:textId="7072E11C" w:rsidR="00CD623D" w:rsidRDefault="006B7A37" w:rsidP="00B0387C">
      <w:pPr>
        <w:rPr>
          <w:sz w:val="24"/>
          <w:szCs w:val="24"/>
        </w:rPr>
      </w:pPr>
      <w:r w:rsidRPr="009D731A">
        <w:rPr>
          <w:rFonts w:hint="eastAsia"/>
          <w:sz w:val="24"/>
          <w:szCs w:val="24"/>
        </w:rPr>
        <w:lastRenderedPageBreak/>
        <w:t>トラッキング用紙：</w:t>
      </w:r>
      <w:r w:rsidR="00126FA4">
        <w:rPr>
          <w:rFonts w:hint="eastAsia"/>
          <w:sz w:val="24"/>
          <w:szCs w:val="24"/>
        </w:rPr>
        <w:t>＿週目</w:t>
      </w:r>
      <w:r w:rsidR="00041F7C">
        <w:rPr>
          <w:rFonts w:hint="eastAsia"/>
          <w:sz w:val="24"/>
          <w:szCs w:val="24"/>
        </w:rPr>
        <w:t xml:space="preserve">　 </w:t>
      </w:r>
      <w:r w:rsidR="00041F7C">
        <w:rPr>
          <w:sz w:val="24"/>
          <w:szCs w:val="24"/>
        </w:rPr>
        <w:t xml:space="preserve">                                </w:t>
      </w:r>
      <w:r w:rsidR="00041F7C">
        <w:rPr>
          <w:rFonts w:hint="eastAsia"/>
          <w:sz w:val="24"/>
          <w:szCs w:val="24"/>
        </w:rPr>
        <w:t>日付</w:t>
      </w:r>
      <w:r w:rsidR="00041F7C">
        <w:rPr>
          <w:sz w:val="24"/>
          <w:szCs w:val="24"/>
        </w:rPr>
        <w:t>________________________</w:t>
      </w:r>
    </w:p>
    <w:p w14:paraId="0232DD3F" w14:textId="0FCBC5D8" w:rsidR="000F027B" w:rsidRPr="000F027B" w:rsidRDefault="000F027B" w:rsidP="00B0387C">
      <w:pPr>
        <w:rPr>
          <w:sz w:val="16"/>
          <w:szCs w:val="16"/>
        </w:rPr>
      </w:pPr>
      <w:r w:rsidRPr="000F027B">
        <w:rPr>
          <w:rFonts w:hint="eastAsia"/>
          <w:sz w:val="16"/>
          <w:szCs w:val="16"/>
        </w:rPr>
        <w:t>＊コピーしてご使用ください。</w:t>
      </w:r>
    </w:p>
    <w:tbl>
      <w:tblPr>
        <w:tblStyle w:val="a4"/>
        <w:tblW w:w="0" w:type="auto"/>
        <w:tblLook w:val="04A0" w:firstRow="1" w:lastRow="0" w:firstColumn="1" w:lastColumn="0" w:noHBand="0" w:noVBand="1"/>
      </w:tblPr>
      <w:tblGrid>
        <w:gridCol w:w="1297"/>
        <w:gridCol w:w="878"/>
        <w:gridCol w:w="1183"/>
        <w:gridCol w:w="1183"/>
        <w:gridCol w:w="1183"/>
        <w:gridCol w:w="1183"/>
        <w:gridCol w:w="1183"/>
        <w:gridCol w:w="1183"/>
        <w:gridCol w:w="1183"/>
      </w:tblGrid>
      <w:tr w:rsidR="002176F6" w14:paraId="55B83BFC" w14:textId="72DE9007" w:rsidTr="002176F6">
        <w:tc>
          <w:tcPr>
            <w:tcW w:w="1297" w:type="dxa"/>
          </w:tcPr>
          <w:p w14:paraId="4F7183EF" w14:textId="77777777" w:rsidR="002176F6" w:rsidRPr="00CD623D" w:rsidRDefault="002176F6" w:rsidP="00B0387C">
            <w:pPr>
              <w:rPr>
                <w:color w:val="FF0000"/>
                <w:sz w:val="20"/>
                <w:szCs w:val="20"/>
              </w:rPr>
            </w:pPr>
          </w:p>
        </w:tc>
        <w:tc>
          <w:tcPr>
            <w:tcW w:w="878" w:type="dxa"/>
          </w:tcPr>
          <w:p w14:paraId="50DF46FC" w14:textId="77777777" w:rsidR="002176F6" w:rsidRPr="00CD623D" w:rsidRDefault="002176F6" w:rsidP="00B0387C">
            <w:pPr>
              <w:rPr>
                <w:color w:val="FF0000"/>
                <w:sz w:val="20"/>
                <w:szCs w:val="20"/>
              </w:rPr>
            </w:pPr>
          </w:p>
        </w:tc>
        <w:tc>
          <w:tcPr>
            <w:tcW w:w="1183" w:type="dxa"/>
          </w:tcPr>
          <w:p w14:paraId="490A1023" w14:textId="7FE015DF" w:rsidR="002176F6" w:rsidRPr="00CD623D" w:rsidRDefault="00126FA4" w:rsidP="00B0387C">
            <w:pPr>
              <w:rPr>
                <w:color w:val="FF0000"/>
                <w:sz w:val="20"/>
                <w:szCs w:val="20"/>
              </w:rPr>
            </w:pPr>
            <w:r w:rsidRPr="00126FA4">
              <w:rPr>
                <w:rFonts w:hint="eastAsia"/>
                <w:sz w:val="20"/>
                <w:szCs w:val="20"/>
              </w:rPr>
              <w:t>月曜日</w:t>
            </w:r>
          </w:p>
        </w:tc>
        <w:tc>
          <w:tcPr>
            <w:tcW w:w="1183" w:type="dxa"/>
          </w:tcPr>
          <w:p w14:paraId="705BE53C" w14:textId="3E51C51C" w:rsidR="002176F6" w:rsidRPr="00CD623D" w:rsidRDefault="00126FA4" w:rsidP="00B0387C">
            <w:pPr>
              <w:rPr>
                <w:color w:val="FF0000"/>
                <w:sz w:val="20"/>
                <w:szCs w:val="20"/>
              </w:rPr>
            </w:pPr>
            <w:r w:rsidRPr="00126FA4">
              <w:rPr>
                <w:rFonts w:hint="eastAsia"/>
                <w:sz w:val="20"/>
                <w:szCs w:val="20"/>
              </w:rPr>
              <w:t>火曜日</w:t>
            </w:r>
          </w:p>
        </w:tc>
        <w:tc>
          <w:tcPr>
            <w:tcW w:w="1183" w:type="dxa"/>
          </w:tcPr>
          <w:p w14:paraId="451007D0" w14:textId="39263561" w:rsidR="002176F6" w:rsidRPr="00126FA4" w:rsidRDefault="00126FA4" w:rsidP="00B0387C">
            <w:pPr>
              <w:rPr>
                <w:sz w:val="20"/>
                <w:szCs w:val="20"/>
              </w:rPr>
            </w:pPr>
            <w:r w:rsidRPr="00126FA4">
              <w:rPr>
                <w:rFonts w:hint="eastAsia"/>
                <w:sz w:val="20"/>
                <w:szCs w:val="20"/>
              </w:rPr>
              <w:t>水曜日</w:t>
            </w:r>
          </w:p>
        </w:tc>
        <w:tc>
          <w:tcPr>
            <w:tcW w:w="1183" w:type="dxa"/>
          </w:tcPr>
          <w:p w14:paraId="1A330760" w14:textId="65E4F554" w:rsidR="002176F6" w:rsidRPr="00126FA4" w:rsidRDefault="00126FA4" w:rsidP="00B0387C">
            <w:pPr>
              <w:rPr>
                <w:sz w:val="20"/>
                <w:szCs w:val="20"/>
              </w:rPr>
            </w:pPr>
            <w:r w:rsidRPr="00126FA4">
              <w:rPr>
                <w:rFonts w:hint="eastAsia"/>
                <w:sz w:val="20"/>
                <w:szCs w:val="20"/>
              </w:rPr>
              <w:t>木曜日</w:t>
            </w:r>
          </w:p>
        </w:tc>
        <w:tc>
          <w:tcPr>
            <w:tcW w:w="1183" w:type="dxa"/>
          </w:tcPr>
          <w:p w14:paraId="3D18FD0D" w14:textId="07C80637" w:rsidR="002176F6" w:rsidRPr="00126FA4" w:rsidRDefault="00126FA4" w:rsidP="00B0387C">
            <w:pPr>
              <w:rPr>
                <w:sz w:val="20"/>
                <w:szCs w:val="20"/>
              </w:rPr>
            </w:pPr>
            <w:r w:rsidRPr="00126FA4">
              <w:rPr>
                <w:rFonts w:hint="eastAsia"/>
                <w:sz w:val="20"/>
                <w:szCs w:val="20"/>
              </w:rPr>
              <w:t>金曜日</w:t>
            </w:r>
          </w:p>
        </w:tc>
        <w:tc>
          <w:tcPr>
            <w:tcW w:w="1183" w:type="dxa"/>
          </w:tcPr>
          <w:p w14:paraId="46191EA8" w14:textId="0F5F7237" w:rsidR="002176F6" w:rsidRPr="00126FA4" w:rsidRDefault="00126FA4" w:rsidP="00B0387C">
            <w:pPr>
              <w:rPr>
                <w:sz w:val="20"/>
                <w:szCs w:val="20"/>
              </w:rPr>
            </w:pPr>
            <w:r w:rsidRPr="00126FA4">
              <w:rPr>
                <w:rFonts w:hint="eastAsia"/>
                <w:sz w:val="20"/>
                <w:szCs w:val="20"/>
              </w:rPr>
              <w:t>土曜日</w:t>
            </w:r>
          </w:p>
        </w:tc>
        <w:tc>
          <w:tcPr>
            <w:tcW w:w="1183" w:type="dxa"/>
          </w:tcPr>
          <w:p w14:paraId="5F484212" w14:textId="728D7C04" w:rsidR="002176F6" w:rsidRPr="00126FA4" w:rsidRDefault="00126FA4" w:rsidP="00B0387C">
            <w:pPr>
              <w:rPr>
                <w:sz w:val="20"/>
                <w:szCs w:val="20"/>
              </w:rPr>
            </w:pPr>
            <w:r w:rsidRPr="00126FA4">
              <w:rPr>
                <w:rFonts w:hint="eastAsia"/>
                <w:sz w:val="20"/>
                <w:szCs w:val="20"/>
              </w:rPr>
              <w:t>日曜日</w:t>
            </w:r>
          </w:p>
        </w:tc>
      </w:tr>
      <w:tr w:rsidR="002176F6" w:rsidRPr="00041F7C" w14:paraId="62C1121D" w14:textId="721B8B2C" w:rsidTr="002176F6">
        <w:tc>
          <w:tcPr>
            <w:tcW w:w="1297" w:type="dxa"/>
            <w:shd w:val="clear" w:color="auto" w:fill="E2EFD9" w:themeFill="accent6" w:themeFillTint="33"/>
          </w:tcPr>
          <w:p w14:paraId="17E20A71" w14:textId="7D4AD512" w:rsidR="002176F6" w:rsidRPr="00041F7C" w:rsidRDefault="002176F6" w:rsidP="00126FA4">
            <w:pPr>
              <w:jc w:val="left"/>
              <w:rPr>
                <w:szCs w:val="21"/>
              </w:rPr>
            </w:pPr>
            <w:r w:rsidRPr="00041F7C">
              <w:rPr>
                <w:rFonts w:hint="eastAsia"/>
                <w:szCs w:val="21"/>
              </w:rPr>
              <w:t>身体的</w:t>
            </w:r>
            <w:r w:rsidR="00126FA4">
              <w:rPr>
                <w:rFonts w:hint="eastAsia"/>
                <w:szCs w:val="21"/>
              </w:rPr>
              <w:t>労作</w:t>
            </w:r>
          </w:p>
        </w:tc>
        <w:tc>
          <w:tcPr>
            <w:tcW w:w="878" w:type="dxa"/>
          </w:tcPr>
          <w:p w14:paraId="55B74700" w14:textId="16FEE8EB" w:rsidR="002176F6" w:rsidRPr="002176F6" w:rsidRDefault="002176F6" w:rsidP="00B0387C">
            <w:pPr>
              <w:rPr>
                <w:sz w:val="16"/>
                <w:szCs w:val="16"/>
              </w:rPr>
            </w:pPr>
            <w:r w:rsidRPr="002176F6">
              <w:rPr>
                <w:rFonts w:hint="eastAsia"/>
                <w:sz w:val="16"/>
                <w:szCs w:val="16"/>
              </w:rPr>
              <w:t>0</w:t>
            </w:r>
            <w:r w:rsidRPr="002176F6">
              <w:rPr>
                <w:sz w:val="16"/>
                <w:szCs w:val="16"/>
              </w:rPr>
              <w:t>-10</w:t>
            </w:r>
          </w:p>
        </w:tc>
        <w:tc>
          <w:tcPr>
            <w:tcW w:w="1183" w:type="dxa"/>
          </w:tcPr>
          <w:p w14:paraId="5A94D0A0" w14:textId="77777777" w:rsidR="002176F6" w:rsidRDefault="002176F6" w:rsidP="00B0387C">
            <w:pPr>
              <w:rPr>
                <w:sz w:val="16"/>
                <w:szCs w:val="16"/>
              </w:rPr>
            </w:pPr>
          </w:p>
          <w:p w14:paraId="594E667C" w14:textId="38DB92A0" w:rsidR="00126FA4" w:rsidRPr="002176F6" w:rsidRDefault="00126FA4" w:rsidP="00B0387C">
            <w:pPr>
              <w:rPr>
                <w:sz w:val="16"/>
                <w:szCs w:val="16"/>
              </w:rPr>
            </w:pPr>
          </w:p>
        </w:tc>
        <w:tc>
          <w:tcPr>
            <w:tcW w:w="1183" w:type="dxa"/>
          </w:tcPr>
          <w:p w14:paraId="1DE807ED" w14:textId="77777777" w:rsidR="002176F6" w:rsidRPr="002176F6" w:rsidRDefault="002176F6" w:rsidP="00B0387C">
            <w:pPr>
              <w:rPr>
                <w:sz w:val="16"/>
                <w:szCs w:val="16"/>
              </w:rPr>
            </w:pPr>
          </w:p>
        </w:tc>
        <w:tc>
          <w:tcPr>
            <w:tcW w:w="1183" w:type="dxa"/>
          </w:tcPr>
          <w:p w14:paraId="4AF48CF3" w14:textId="77777777" w:rsidR="002176F6" w:rsidRPr="002176F6" w:rsidRDefault="002176F6" w:rsidP="00B0387C">
            <w:pPr>
              <w:rPr>
                <w:sz w:val="16"/>
                <w:szCs w:val="16"/>
              </w:rPr>
            </w:pPr>
          </w:p>
        </w:tc>
        <w:tc>
          <w:tcPr>
            <w:tcW w:w="1183" w:type="dxa"/>
          </w:tcPr>
          <w:p w14:paraId="70B5C843" w14:textId="77777777" w:rsidR="002176F6" w:rsidRPr="002176F6" w:rsidRDefault="002176F6" w:rsidP="00B0387C">
            <w:pPr>
              <w:rPr>
                <w:sz w:val="16"/>
                <w:szCs w:val="16"/>
              </w:rPr>
            </w:pPr>
          </w:p>
        </w:tc>
        <w:tc>
          <w:tcPr>
            <w:tcW w:w="1183" w:type="dxa"/>
          </w:tcPr>
          <w:p w14:paraId="4FDBEADD" w14:textId="77777777" w:rsidR="002176F6" w:rsidRPr="002176F6" w:rsidRDefault="002176F6" w:rsidP="00B0387C">
            <w:pPr>
              <w:rPr>
                <w:sz w:val="16"/>
                <w:szCs w:val="16"/>
              </w:rPr>
            </w:pPr>
          </w:p>
        </w:tc>
        <w:tc>
          <w:tcPr>
            <w:tcW w:w="1183" w:type="dxa"/>
          </w:tcPr>
          <w:p w14:paraId="12372A68" w14:textId="77777777" w:rsidR="002176F6" w:rsidRPr="002176F6" w:rsidRDefault="002176F6" w:rsidP="00B0387C">
            <w:pPr>
              <w:rPr>
                <w:sz w:val="16"/>
                <w:szCs w:val="16"/>
              </w:rPr>
            </w:pPr>
          </w:p>
        </w:tc>
        <w:tc>
          <w:tcPr>
            <w:tcW w:w="1183" w:type="dxa"/>
          </w:tcPr>
          <w:p w14:paraId="25B700A3" w14:textId="77777777" w:rsidR="002176F6" w:rsidRPr="002176F6" w:rsidRDefault="002176F6" w:rsidP="00B0387C">
            <w:pPr>
              <w:rPr>
                <w:sz w:val="16"/>
                <w:szCs w:val="16"/>
              </w:rPr>
            </w:pPr>
          </w:p>
        </w:tc>
      </w:tr>
      <w:tr w:rsidR="002176F6" w:rsidRPr="00041F7C" w14:paraId="6877E327" w14:textId="78A0252F" w:rsidTr="002176F6">
        <w:tc>
          <w:tcPr>
            <w:tcW w:w="1297" w:type="dxa"/>
            <w:shd w:val="clear" w:color="auto" w:fill="E2EFD9" w:themeFill="accent6" w:themeFillTint="33"/>
          </w:tcPr>
          <w:p w14:paraId="23E0C8D0" w14:textId="7676AA91" w:rsidR="002176F6" w:rsidRPr="00041F7C" w:rsidRDefault="002176F6" w:rsidP="00126FA4">
            <w:pPr>
              <w:jc w:val="left"/>
              <w:rPr>
                <w:szCs w:val="21"/>
              </w:rPr>
            </w:pPr>
            <w:r w:rsidRPr="00041F7C">
              <w:rPr>
                <w:rFonts w:hint="eastAsia"/>
                <w:szCs w:val="21"/>
              </w:rPr>
              <w:t>知的</w:t>
            </w:r>
            <w:r w:rsidR="00126FA4">
              <w:rPr>
                <w:rFonts w:hint="eastAsia"/>
                <w:szCs w:val="21"/>
              </w:rPr>
              <w:t>労作</w:t>
            </w:r>
          </w:p>
        </w:tc>
        <w:tc>
          <w:tcPr>
            <w:tcW w:w="878" w:type="dxa"/>
          </w:tcPr>
          <w:p w14:paraId="0184AB15" w14:textId="28E216FC" w:rsidR="002176F6" w:rsidRPr="002176F6" w:rsidRDefault="002176F6" w:rsidP="005E6967">
            <w:pPr>
              <w:rPr>
                <w:sz w:val="16"/>
                <w:szCs w:val="16"/>
              </w:rPr>
            </w:pPr>
            <w:r w:rsidRPr="002176F6">
              <w:rPr>
                <w:rFonts w:hint="eastAsia"/>
                <w:sz w:val="16"/>
                <w:szCs w:val="16"/>
              </w:rPr>
              <w:t>0</w:t>
            </w:r>
            <w:r w:rsidRPr="002176F6">
              <w:rPr>
                <w:sz w:val="16"/>
                <w:szCs w:val="16"/>
              </w:rPr>
              <w:t>-10</w:t>
            </w:r>
          </w:p>
        </w:tc>
        <w:tc>
          <w:tcPr>
            <w:tcW w:w="1183" w:type="dxa"/>
          </w:tcPr>
          <w:p w14:paraId="1DE98E46" w14:textId="77777777" w:rsidR="002176F6" w:rsidRDefault="002176F6" w:rsidP="005E6967">
            <w:pPr>
              <w:rPr>
                <w:sz w:val="16"/>
                <w:szCs w:val="16"/>
              </w:rPr>
            </w:pPr>
          </w:p>
          <w:p w14:paraId="3E1C9059" w14:textId="1A14756D" w:rsidR="00126FA4" w:rsidRPr="002176F6" w:rsidRDefault="00126FA4" w:rsidP="005E6967">
            <w:pPr>
              <w:rPr>
                <w:sz w:val="16"/>
                <w:szCs w:val="16"/>
              </w:rPr>
            </w:pPr>
          </w:p>
        </w:tc>
        <w:tc>
          <w:tcPr>
            <w:tcW w:w="1183" w:type="dxa"/>
          </w:tcPr>
          <w:p w14:paraId="27655957" w14:textId="77777777" w:rsidR="002176F6" w:rsidRPr="002176F6" w:rsidRDefault="002176F6" w:rsidP="005E6967">
            <w:pPr>
              <w:rPr>
                <w:sz w:val="16"/>
                <w:szCs w:val="16"/>
              </w:rPr>
            </w:pPr>
          </w:p>
        </w:tc>
        <w:tc>
          <w:tcPr>
            <w:tcW w:w="1183" w:type="dxa"/>
          </w:tcPr>
          <w:p w14:paraId="28978C1A" w14:textId="77777777" w:rsidR="002176F6" w:rsidRPr="002176F6" w:rsidRDefault="002176F6" w:rsidP="005E6967">
            <w:pPr>
              <w:rPr>
                <w:sz w:val="16"/>
                <w:szCs w:val="16"/>
              </w:rPr>
            </w:pPr>
          </w:p>
        </w:tc>
        <w:tc>
          <w:tcPr>
            <w:tcW w:w="1183" w:type="dxa"/>
          </w:tcPr>
          <w:p w14:paraId="45FA374D" w14:textId="77777777" w:rsidR="002176F6" w:rsidRPr="002176F6" w:rsidRDefault="002176F6" w:rsidP="005E6967">
            <w:pPr>
              <w:rPr>
                <w:sz w:val="16"/>
                <w:szCs w:val="16"/>
              </w:rPr>
            </w:pPr>
          </w:p>
        </w:tc>
        <w:tc>
          <w:tcPr>
            <w:tcW w:w="1183" w:type="dxa"/>
          </w:tcPr>
          <w:p w14:paraId="7437F854" w14:textId="77777777" w:rsidR="002176F6" w:rsidRPr="002176F6" w:rsidRDefault="002176F6" w:rsidP="005E6967">
            <w:pPr>
              <w:rPr>
                <w:sz w:val="16"/>
                <w:szCs w:val="16"/>
              </w:rPr>
            </w:pPr>
          </w:p>
        </w:tc>
        <w:tc>
          <w:tcPr>
            <w:tcW w:w="1183" w:type="dxa"/>
          </w:tcPr>
          <w:p w14:paraId="02D3282E" w14:textId="77777777" w:rsidR="002176F6" w:rsidRPr="002176F6" w:rsidRDefault="002176F6" w:rsidP="005E6967">
            <w:pPr>
              <w:rPr>
                <w:sz w:val="16"/>
                <w:szCs w:val="16"/>
              </w:rPr>
            </w:pPr>
          </w:p>
        </w:tc>
        <w:tc>
          <w:tcPr>
            <w:tcW w:w="1183" w:type="dxa"/>
          </w:tcPr>
          <w:p w14:paraId="32BF7037" w14:textId="77777777" w:rsidR="002176F6" w:rsidRPr="002176F6" w:rsidRDefault="002176F6" w:rsidP="005E6967">
            <w:pPr>
              <w:rPr>
                <w:sz w:val="16"/>
                <w:szCs w:val="16"/>
              </w:rPr>
            </w:pPr>
          </w:p>
        </w:tc>
      </w:tr>
      <w:tr w:rsidR="002176F6" w:rsidRPr="00041F7C" w14:paraId="37D46B27" w14:textId="7540B66F" w:rsidTr="002176F6">
        <w:tc>
          <w:tcPr>
            <w:tcW w:w="1297" w:type="dxa"/>
            <w:shd w:val="clear" w:color="auto" w:fill="E2EFD9" w:themeFill="accent6" w:themeFillTint="33"/>
          </w:tcPr>
          <w:p w14:paraId="5A523CF0" w14:textId="3412545A" w:rsidR="002176F6" w:rsidRPr="00041F7C" w:rsidRDefault="002176F6" w:rsidP="00126FA4">
            <w:pPr>
              <w:jc w:val="left"/>
              <w:rPr>
                <w:szCs w:val="21"/>
              </w:rPr>
            </w:pPr>
            <w:r w:rsidRPr="00041F7C">
              <w:rPr>
                <w:rFonts w:hint="eastAsia"/>
                <w:szCs w:val="21"/>
              </w:rPr>
              <w:t>感情的</w:t>
            </w:r>
            <w:r w:rsidR="00126FA4">
              <w:rPr>
                <w:rFonts w:hint="eastAsia"/>
                <w:szCs w:val="21"/>
              </w:rPr>
              <w:t>労作</w:t>
            </w:r>
          </w:p>
        </w:tc>
        <w:tc>
          <w:tcPr>
            <w:tcW w:w="878" w:type="dxa"/>
          </w:tcPr>
          <w:p w14:paraId="1FF8A100" w14:textId="44AD6071" w:rsidR="002176F6" w:rsidRPr="002176F6" w:rsidRDefault="002176F6" w:rsidP="005E6967">
            <w:pPr>
              <w:rPr>
                <w:sz w:val="16"/>
                <w:szCs w:val="16"/>
              </w:rPr>
            </w:pPr>
            <w:r w:rsidRPr="002176F6">
              <w:rPr>
                <w:rFonts w:hint="eastAsia"/>
                <w:sz w:val="16"/>
                <w:szCs w:val="16"/>
              </w:rPr>
              <w:t>0</w:t>
            </w:r>
            <w:r w:rsidRPr="002176F6">
              <w:rPr>
                <w:sz w:val="16"/>
                <w:szCs w:val="16"/>
              </w:rPr>
              <w:t>-10</w:t>
            </w:r>
          </w:p>
        </w:tc>
        <w:tc>
          <w:tcPr>
            <w:tcW w:w="1183" w:type="dxa"/>
          </w:tcPr>
          <w:p w14:paraId="3FB626AB" w14:textId="77777777" w:rsidR="002176F6" w:rsidRDefault="002176F6" w:rsidP="005E6967">
            <w:pPr>
              <w:rPr>
                <w:sz w:val="16"/>
                <w:szCs w:val="16"/>
              </w:rPr>
            </w:pPr>
          </w:p>
          <w:p w14:paraId="1F54A21A" w14:textId="2403C555" w:rsidR="00126FA4" w:rsidRPr="002176F6" w:rsidRDefault="00126FA4" w:rsidP="005E6967">
            <w:pPr>
              <w:rPr>
                <w:sz w:val="16"/>
                <w:szCs w:val="16"/>
              </w:rPr>
            </w:pPr>
          </w:p>
        </w:tc>
        <w:tc>
          <w:tcPr>
            <w:tcW w:w="1183" w:type="dxa"/>
          </w:tcPr>
          <w:p w14:paraId="714338D2" w14:textId="77777777" w:rsidR="002176F6" w:rsidRPr="002176F6" w:rsidRDefault="002176F6" w:rsidP="005E6967">
            <w:pPr>
              <w:rPr>
                <w:sz w:val="16"/>
                <w:szCs w:val="16"/>
              </w:rPr>
            </w:pPr>
          </w:p>
        </w:tc>
        <w:tc>
          <w:tcPr>
            <w:tcW w:w="1183" w:type="dxa"/>
          </w:tcPr>
          <w:p w14:paraId="201FA55E" w14:textId="77777777" w:rsidR="002176F6" w:rsidRPr="002176F6" w:rsidRDefault="002176F6" w:rsidP="005E6967">
            <w:pPr>
              <w:rPr>
                <w:sz w:val="16"/>
                <w:szCs w:val="16"/>
              </w:rPr>
            </w:pPr>
          </w:p>
        </w:tc>
        <w:tc>
          <w:tcPr>
            <w:tcW w:w="1183" w:type="dxa"/>
          </w:tcPr>
          <w:p w14:paraId="448E1CF8" w14:textId="77777777" w:rsidR="002176F6" w:rsidRPr="002176F6" w:rsidRDefault="002176F6" w:rsidP="005E6967">
            <w:pPr>
              <w:rPr>
                <w:sz w:val="16"/>
                <w:szCs w:val="16"/>
              </w:rPr>
            </w:pPr>
          </w:p>
        </w:tc>
        <w:tc>
          <w:tcPr>
            <w:tcW w:w="1183" w:type="dxa"/>
          </w:tcPr>
          <w:p w14:paraId="5A9EF08E" w14:textId="77777777" w:rsidR="002176F6" w:rsidRPr="002176F6" w:rsidRDefault="002176F6" w:rsidP="005E6967">
            <w:pPr>
              <w:rPr>
                <w:sz w:val="16"/>
                <w:szCs w:val="16"/>
              </w:rPr>
            </w:pPr>
          </w:p>
        </w:tc>
        <w:tc>
          <w:tcPr>
            <w:tcW w:w="1183" w:type="dxa"/>
          </w:tcPr>
          <w:p w14:paraId="4F483546" w14:textId="77777777" w:rsidR="002176F6" w:rsidRPr="002176F6" w:rsidRDefault="002176F6" w:rsidP="005E6967">
            <w:pPr>
              <w:rPr>
                <w:sz w:val="16"/>
                <w:szCs w:val="16"/>
              </w:rPr>
            </w:pPr>
          </w:p>
        </w:tc>
        <w:tc>
          <w:tcPr>
            <w:tcW w:w="1183" w:type="dxa"/>
          </w:tcPr>
          <w:p w14:paraId="4EA3B2F7" w14:textId="77777777" w:rsidR="002176F6" w:rsidRPr="002176F6" w:rsidRDefault="002176F6" w:rsidP="005E6967">
            <w:pPr>
              <w:rPr>
                <w:sz w:val="16"/>
                <w:szCs w:val="16"/>
              </w:rPr>
            </w:pPr>
          </w:p>
        </w:tc>
      </w:tr>
      <w:tr w:rsidR="002176F6" w:rsidRPr="00041F7C" w14:paraId="458271FC" w14:textId="79158445" w:rsidTr="002176F6">
        <w:tc>
          <w:tcPr>
            <w:tcW w:w="1297" w:type="dxa"/>
            <w:shd w:val="clear" w:color="auto" w:fill="E2EFD9" w:themeFill="accent6" w:themeFillTint="33"/>
          </w:tcPr>
          <w:p w14:paraId="6B1F8E3B" w14:textId="2522A1DD" w:rsidR="00126FA4" w:rsidRPr="00041F7C" w:rsidRDefault="002176F6" w:rsidP="00126FA4">
            <w:pPr>
              <w:jc w:val="left"/>
              <w:rPr>
                <w:szCs w:val="21"/>
              </w:rPr>
            </w:pPr>
            <w:r>
              <w:rPr>
                <w:rFonts w:hint="eastAsia"/>
                <w:szCs w:val="21"/>
              </w:rPr>
              <w:t>総合</w:t>
            </w:r>
            <w:r w:rsidRPr="00041F7C">
              <w:rPr>
                <w:rFonts w:hint="eastAsia"/>
                <w:szCs w:val="21"/>
              </w:rPr>
              <w:t>的</w:t>
            </w:r>
            <w:r w:rsidR="00126FA4">
              <w:rPr>
                <w:rFonts w:hint="eastAsia"/>
                <w:szCs w:val="21"/>
              </w:rPr>
              <w:t>労作</w:t>
            </w:r>
          </w:p>
        </w:tc>
        <w:tc>
          <w:tcPr>
            <w:tcW w:w="878" w:type="dxa"/>
            <w:shd w:val="clear" w:color="auto" w:fill="E2EFD9" w:themeFill="accent6" w:themeFillTint="33"/>
          </w:tcPr>
          <w:p w14:paraId="2E88AA79" w14:textId="77777777" w:rsidR="002176F6" w:rsidRDefault="002176F6" w:rsidP="005E6967">
            <w:pPr>
              <w:rPr>
                <w:sz w:val="16"/>
                <w:szCs w:val="16"/>
              </w:rPr>
            </w:pPr>
            <w:r w:rsidRPr="002176F6">
              <w:rPr>
                <w:rFonts w:hint="eastAsia"/>
                <w:sz w:val="16"/>
                <w:szCs w:val="16"/>
              </w:rPr>
              <w:t>0</w:t>
            </w:r>
            <w:r w:rsidRPr="002176F6">
              <w:rPr>
                <w:sz w:val="16"/>
                <w:szCs w:val="16"/>
              </w:rPr>
              <w:t>-10</w:t>
            </w:r>
          </w:p>
          <w:p w14:paraId="34A0702F" w14:textId="60837768" w:rsidR="00126FA4" w:rsidRPr="002176F6" w:rsidRDefault="00126FA4" w:rsidP="005E6967">
            <w:pPr>
              <w:rPr>
                <w:sz w:val="16"/>
                <w:szCs w:val="16"/>
              </w:rPr>
            </w:pPr>
          </w:p>
        </w:tc>
        <w:tc>
          <w:tcPr>
            <w:tcW w:w="1183" w:type="dxa"/>
            <w:shd w:val="clear" w:color="auto" w:fill="E2EFD9" w:themeFill="accent6" w:themeFillTint="33"/>
          </w:tcPr>
          <w:p w14:paraId="5B80E623" w14:textId="77777777" w:rsidR="002176F6" w:rsidRPr="002176F6" w:rsidRDefault="002176F6" w:rsidP="005E6967">
            <w:pPr>
              <w:rPr>
                <w:sz w:val="16"/>
                <w:szCs w:val="16"/>
              </w:rPr>
            </w:pPr>
          </w:p>
        </w:tc>
        <w:tc>
          <w:tcPr>
            <w:tcW w:w="1183" w:type="dxa"/>
            <w:shd w:val="clear" w:color="auto" w:fill="E2EFD9" w:themeFill="accent6" w:themeFillTint="33"/>
          </w:tcPr>
          <w:p w14:paraId="6692ED6B" w14:textId="77777777" w:rsidR="002176F6" w:rsidRPr="002176F6" w:rsidRDefault="002176F6" w:rsidP="005E6967">
            <w:pPr>
              <w:rPr>
                <w:sz w:val="16"/>
                <w:szCs w:val="16"/>
              </w:rPr>
            </w:pPr>
          </w:p>
        </w:tc>
        <w:tc>
          <w:tcPr>
            <w:tcW w:w="1183" w:type="dxa"/>
            <w:shd w:val="clear" w:color="auto" w:fill="E2EFD9" w:themeFill="accent6" w:themeFillTint="33"/>
          </w:tcPr>
          <w:p w14:paraId="22A96C65" w14:textId="77777777" w:rsidR="002176F6" w:rsidRPr="002176F6" w:rsidRDefault="002176F6" w:rsidP="005E6967">
            <w:pPr>
              <w:rPr>
                <w:sz w:val="16"/>
                <w:szCs w:val="16"/>
              </w:rPr>
            </w:pPr>
          </w:p>
        </w:tc>
        <w:tc>
          <w:tcPr>
            <w:tcW w:w="1183" w:type="dxa"/>
            <w:shd w:val="clear" w:color="auto" w:fill="E2EFD9" w:themeFill="accent6" w:themeFillTint="33"/>
          </w:tcPr>
          <w:p w14:paraId="0D273D51" w14:textId="77777777" w:rsidR="002176F6" w:rsidRPr="002176F6" w:rsidRDefault="002176F6" w:rsidP="005E6967">
            <w:pPr>
              <w:rPr>
                <w:sz w:val="16"/>
                <w:szCs w:val="16"/>
              </w:rPr>
            </w:pPr>
          </w:p>
        </w:tc>
        <w:tc>
          <w:tcPr>
            <w:tcW w:w="1183" w:type="dxa"/>
            <w:shd w:val="clear" w:color="auto" w:fill="E2EFD9" w:themeFill="accent6" w:themeFillTint="33"/>
          </w:tcPr>
          <w:p w14:paraId="198284CF" w14:textId="77777777" w:rsidR="002176F6" w:rsidRPr="002176F6" w:rsidRDefault="002176F6" w:rsidP="005E6967">
            <w:pPr>
              <w:rPr>
                <w:sz w:val="16"/>
                <w:szCs w:val="16"/>
              </w:rPr>
            </w:pPr>
          </w:p>
        </w:tc>
        <w:tc>
          <w:tcPr>
            <w:tcW w:w="1183" w:type="dxa"/>
            <w:shd w:val="clear" w:color="auto" w:fill="E2EFD9" w:themeFill="accent6" w:themeFillTint="33"/>
          </w:tcPr>
          <w:p w14:paraId="03D85A89" w14:textId="77777777" w:rsidR="002176F6" w:rsidRPr="002176F6" w:rsidRDefault="002176F6" w:rsidP="005E6967">
            <w:pPr>
              <w:rPr>
                <w:sz w:val="16"/>
                <w:szCs w:val="16"/>
              </w:rPr>
            </w:pPr>
          </w:p>
        </w:tc>
        <w:tc>
          <w:tcPr>
            <w:tcW w:w="1183" w:type="dxa"/>
            <w:shd w:val="clear" w:color="auto" w:fill="E2EFD9" w:themeFill="accent6" w:themeFillTint="33"/>
          </w:tcPr>
          <w:p w14:paraId="49804367" w14:textId="77777777" w:rsidR="002176F6" w:rsidRPr="002176F6" w:rsidRDefault="002176F6" w:rsidP="005E6967">
            <w:pPr>
              <w:rPr>
                <w:sz w:val="16"/>
                <w:szCs w:val="16"/>
              </w:rPr>
            </w:pPr>
          </w:p>
        </w:tc>
      </w:tr>
      <w:tr w:rsidR="002176F6" w:rsidRPr="00041F7C" w14:paraId="4EDC8F1D" w14:textId="58A69577" w:rsidTr="002176F6">
        <w:tc>
          <w:tcPr>
            <w:tcW w:w="1297" w:type="dxa"/>
            <w:shd w:val="clear" w:color="auto" w:fill="FFF2CC" w:themeFill="accent4" w:themeFillTint="33"/>
          </w:tcPr>
          <w:p w14:paraId="385BB33A" w14:textId="39A591BE" w:rsidR="002176F6" w:rsidRPr="00041F7C" w:rsidRDefault="002176F6" w:rsidP="00126FA4">
            <w:pPr>
              <w:jc w:val="left"/>
              <w:rPr>
                <w:szCs w:val="21"/>
              </w:rPr>
            </w:pPr>
            <w:r w:rsidRPr="00041F7C">
              <w:rPr>
                <w:rFonts w:hint="eastAsia"/>
                <w:szCs w:val="21"/>
              </w:rPr>
              <w:t>疲れの取れない</w:t>
            </w:r>
            <w:r>
              <w:rPr>
                <w:rFonts w:hint="eastAsia"/>
                <w:szCs w:val="21"/>
              </w:rPr>
              <w:t>睡眠</w:t>
            </w:r>
          </w:p>
        </w:tc>
        <w:tc>
          <w:tcPr>
            <w:tcW w:w="878" w:type="dxa"/>
          </w:tcPr>
          <w:p w14:paraId="78D6FA07" w14:textId="1B08EB71" w:rsidR="002176F6" w:rsidRPr="002176F6" w:rsidRDefault="002176F6" w:rsidP="00B0387C">
            <w:pPr>
              <w:rPr>
                <w:sz w:val="16"/>
                <w:szCs w:val="16"/>
              </w:rPr>
            </w:pPr>
            <w:r w:rsidRPr="002176F6">
              <w:rPr>
                <w:rFonts w:hint="eastAsia"/>
                <w:sz w:val="16"/>
                <w:szCs w:val="16"/>
              </w:rPr>
              <w:t>はい/</w:t>
            </w:r>
          </w:p>
          <w:p w14:paraId="30F79A61" w14:textId="00FC1744" w:rsidR="002176F6" w:rsidRPr="002176F6" w:rsidRDefault="002176F6" w:rsidP="00B0387C">
            <w:pPr>
              <w:rPr>
                <w:sz w:val="16"/>
                <w:szCs w:val="16"/>
              </w:rPr>
            </w:pPr>
            <w:r w:rsidRPr="002176F6">
              <w:rPr>
                <w:rFonts w:hint="eastAsia"/>
                <w:sz w:val="16"/>
                <w:szCs w:val="16"/>
              </w:rPr>
              <w:t>いいえ</w:t>
            </w:r>
          </w:p>
        </w:tc>
        <w:tc>
          <w:tcPr>
            <w:tcW w:w="1183" w:type="dxa"/>
          </w:tcPr>
          <w:p w14:paraId="3C2D886C" w14:textId="77777777" w:rsidR="002176F6" w:rsidRPr="002176F6" w:rsidRDefault="002176F6" w:rsidP="00B0387C">
            <w:pPr>
              <w:rPr>
                <w:sz w:val="16"/>
                <w:szCs w:val="16"/>
              </w:rPr>
            </w:pPr>
          </w:p>
        </w:tc>
        <w:tc>
          <w:tcPr>
            <w:tcW w:w="1183" w:type="dxa"/>
          </w:tcPr>
          <w:p w14:paraId="1921A642" w14:textId="77777777" w:rsidR="002176F6" w:rsidRPr="002176F6" w:rsidRDefault="002176F6" w:rsidP="00B0387C">
            <w:pPr>
              <w:rPr>
                <w:sz w:val="16"/>
                <w:szCs w:val="16"/>
              </w:rPr>
            </w:pPr>
          </w:p>
        </w:tc>
        <w:tc>
          <w:tcPr>
            <w:tcW w:w="1183" w:type="dxa"/>
          </w:tcPr>
          <w:p w14:paraId="7B308E2E" w14:textId="77777777" w:rsidR="002176F6" w:rsidRPr="002176F6" w:rsidRDefault="002176F6" w:rsidP="00B0387C">
            <w:pPr>
              <w:rPr>
                <w:sz w:val="16"/>
                <w:szCs w:val="16"/>
              </w:rPr>
            </w:pPr>
          </w:p>
        </w:tc>
        <w:tc>
          <w:tcPr>
            <w:tcW w:w="1183" w:type="dxa"/>
          </w:tcPr>
          <w:p w14:paraId="713E792F" w14:textId="77777777" w:rsidR="002176F6" w:rsidRPr="002176F6" w:rsidRDefault="002176F6" w:rsidP="00B0387C">
            <w:pPr>
              <w:rPr>
                <w:sz w:val="16"/>
                <w:szCs w:val="16"/>
              </w:rPr>
            </w:pPr>
          </w:p>
        </w:tc>
        <w:tc>
          <w:tcPr>
            <w:tcW w:w="1183" w:type="dxa"/>
          </w:tcPr>
          <w:p w14:paraId="5984F525" w14:textId="77777777" w:rsidR="002176F6" w:rsidRPr="002176F6" w:rsidRDefault="002176F6" w:rsidP="00B0387C">
            <w:pPr>
              <w:rPr>
                <w:sz w:val="16"/>
                <w:szCs w:val="16"/>
              </w:rPr>
            </w:pPr>
          </w:p>
        </w:tc>
        <w:tc>
          <w:tcPr>
            <w:tcW w:w="1183" w:type="dxa"/>
          </w:tcPr>
          <w:p w14:paraId="494426AE" w14:textId="77777777" w:rsidR="002176F6" w:rsidRPr="002176F6" w:rsidRDefault="002176F6" w:rsidP="00B0387C">
            <w:pPr>
              <w:rPr>
                <w:sz w:val="16"/>
                <w:szCs w:val="16"/>
              </w:rPr>
            </w:pPr>
          </w:p>
        </w:tc>
        <w:tc>
          <w:tcPr>
            <w:tcW w:w="1183" w:type="dxa"/>
          </w:tcPr>
          <w:p w14:paraId="09C0E846" w14:textId="77777777" w:rsidR="002176F6" w:rsidRPr="002176F6" w:rsidRDefault="002176F6" w:rsidP="00B0387C">
            <w:pPr>
              <w:rPr>
                <w:sz w:val="16"/>
                <w:szCs w:val="16"/>
              </w:rPr>
            </w:pPr>
          </w:p>
        </w:tc>
      </w:tr>
      <w:tr w:rsidR="002176F6" w:rsidRPr="00041F7C" w14:paraId="2C3FC025" w14:textId="489B8A70" w:rsidTr="002176F6">
        <w:tc>
          <w:tcPr>
            <w:tcW w:w="1297" w:type="dxa"/>
            <w:shd w:val="clear" w:color="auto" w:fill="FFF2CC" w:themeFill="accent4" w:themeFillTint="33"/>
          </w:tcPr>
          <w:p w14:paraId="7E6B2D2A" w14:textId="64FEED7C" w:rsidR="002176F6" w:rsidRPr="00041F7C" w:rsidRDefault="002176F6" w:rsidP="00126FA4">
            <w:pPr>
              <w:jc w:val="left"/>
              <w:rPr>
                <w:szCs w:val="21"/>
              </w:rPr>
            </w:pPr>
            <w:r w:rsidRPr="00041F7C">
              <w:rPr>
                <w:rFonts w:hint="eastAsia"/>
                <w:szCs w:val="21"/>
              </w:rPr>
              <w:t>疲労</w:t>
            </w:r>
          </w:p>
        </w:tc>
        <w:tc>
          <w:tcPr>
            <w:tcW w:w="878" w:type="dxa"/>
          </w:tcPr>
          <w:p w14:paraId="42642E1A" w14:textId="77777777" w:rsidR="002176F6" w:rsidRPr="002176F6" w:rsidRDefault="002176F6" w:rsidP="00B92C94">
            <w:pPr>
              <w:rPr>
                <w:sz w:val="16"/>
                <w:szCs w:val="16"/>
              </w:rPr>
            </w:pPr>
            <w:r w:rsidRPr="002176F6">
              <w:rPr>
                <w:rFonts w:hint="eastAsia"/>
                <w:sz w:val="16"/>
                <w:szCs w:val="16"/>
              </w:rPr>
              <w:t>0</w:t>
            </w:r>
            <w:r w:rsidRPr="002176F6">
              <w:rPr>
                <w:sz w:val="16"/>
                <w:szCs w:val="16"/>
              </w:rPr>
              <w:t>-10</w:t>
            </w:r>
          </w:p>
          <w:p w14:paraId="70B09818" w14:textId="21865A23" w:rsidR="002176F6" w:rsidRPr="002176F6" w:rsidRDefault="002176F6" w:rsidP="00B92C94">
            <w:pPr>
              <w:rPr>
                <w:sz w:val="16"/>
                <w:szCs w:val="16"/>
              </w:rPr>
            </w:pPr>
            <w:r w:rsidRPr="002176F6">
              <w:rPr>
                <w:rFonts w:hint="eastAsia"/>
                <w:sz w:val="16"/>
                <w:szCs w:val="16"/>
              </w:rPr>
              <w:t>朝/昼/晩</w:t>
            </w:r>
          </w:p>
        </w:tc>
        <w:tc>
          <w:tcPr>
            <w:tcW w:w="1183" w:type="dxa"/>
          </w:tcPr>
          <w:p w14:paraId="18DA7A6C" w14:textId="77777777" w:rsidR="002176F6" w:rsidRPr="002176F6" w:rsidRDefault="002176F6" w:rsidP="00B92C94">
            <w:pPr>
              <w:rPr>
                <w:sz w:val="16"/>
                <w:szCs w:val="16"/>
              </w:rPr>
            </w:pPr>
          </w:p>
        </w:tc>
        <w:tc>
          <w:tcPr>
            <w:tcW w:w="1183" w:type="dxa"/>
          </w:tcPr>
          <w:p w14:paraId="3BECAB56" w14:textId="77777777" w:rsidR="002176F6" w:rsidRPr="002176F6" w:rsidRDefault="002176F6" w:rsidP="00B92C94">
            <w:pPr>
              <w:rPr>
                <w:sz w:val="16"/>
                <w:szCs w:val="16"/>
              </w:rPr>
            </w:pPr>
          </w:p>
        </w:tc>
        <w:tc>
          <w:tcPr>
            <w:tcW w:w="1183" w:type="dxa"/>
          </w:tcPr>
          <w:p w14:paraId="66B91176" w14:textId="77777777" w:rsidR="002176F6" w:rsidRPr="002176F6" w:rsidRDefault="002176F6" w:rsidP="00B92C94">
            <w:pPr>
              <w:rPr>
                <w:sz w:val="16"/>
                <w:szCs w:val="16"/>
              </w:rPr>
            </w:pPr>
          </w:p>
        </w:tc>
        <w:tc>
          <w:tcPr>
            <w:tcW w:w="1183" w:type="dxa"/>
          </w:tcPr>
          <w:p w14:paraId="3852B8EC" w14:textId="77777777" w:rsidR="002176F6" w:rsidRPr="002176F6" w:rsidRDefault="002176F6" w:rsidP="00B92C94">
            <w:pPr>
              <w:rPr>
                <w:sz w:val="16"/>
                <w:szCs w:val="16"/>
              </w:rPr>
            </w:pPr>
          </w:p>
        </w:tc>
        <w:tc>
          <w:tcPr>
            <w:tcW w:w="1183" w:type="dxa"/>
          </w:tcPr>
          <w:p w14:paraId="68B64D94" w14:textId="77777777" w:rsidR="002176F6" w:rsidRPr="002176F6" w:rsidRDefault="002176F6" w:rsidP="00B92C94">
            <w:pPr>
              <w:rPr>
                <w:sz w:val="16"/>
                <w:szCs w:val="16"/>
              </w:rPr>
            </w:pPr>
          </w:p>
        </w:tc>
        <w:tc>
          <w:tcPr>
            <w:tcW w:w="1183" w:type="dxa"/>
          </w:tcPr>
          <w:p w14:paraId="713E2464" w14:textId="77777777" w:rsidR="002176F6" w:rsidRPr="002176F6" w:rsidRDefault="002176F6" w:rsidP="00B92C94">
            <w:pPr>
              <w:rPr>
                <w:sz w:val="16"/>
                <w:szCs w:val="16"/>
              </w:rPr>
            </w:pPr>
          </w:p>
        </w:tc>
        <w:tc>
          <w:tcPr>
            <w:tcW w:w="1183" w:type="dxa"/>
          </w:tcPr>
          <w:p w14:paraId="121ACFB2" w14:textId="77777777" w:rsidR="002176F6" w:rsidRPr="002176F6" w:rsidRDefault="002176F6" w:rsidP="00B92C94">
            <w:pPr>
              <w:rPr>
                <w:sz w:val="16"/>
                <w:szCs w:val="16"/>
              </w:rPr>
            </w:pPr>
          </w:p>
        </w:tc>
      </w:tr>
      <w:tr w:rsidR="002176F6" w:rsidRPr="00041F7C" w14:paraId="36BDDAC5" w14:textId="299E8D72" w:rsidTr="002176F6">
        <w:tc>
          <w:tcPr>
            <w:tcW w:w="1297" w:type="dxa"/>
            <w:shd w:val="clear" w:color="auto" w:fill="FFF2CC" w:themeFill="accent4" w:themeFillTint="33"/>
          </w:tcPr>
          <w:p w14:paraId="24BB201D" w14:textId="32F9FAD8" w:rsidR="002176F6" w:rsidRPr="00041F7C" w:rsidRDefault="002176F6" w:rsidP="00126FA4">
            <w:pPr>
              <w:jc w:val="left"/>
              <w:rPr>
                <w:szCs w:val="21"/>
              </w:rPr>
            </w:pPr>
            <w:r w:rsidRPr="00041F7C">
              <w:rPr>
                <w:rFonts w:hint="eastAsia"/>
                <w:szCs w:val="21"/>
              </w:rPr>
              <w:t>痛み</w:t>
            </w:r>
          </w:p>
        </w:tc>
        <w:tc>
          <w:tcPr>
            <w:tcW w:w="878" w:type="dxa"/>
          </w:tcPr>
          <w:p w14:paraId="4D7F29CA" w14:textId="77777777" w:rsidR="002176F6" w:rsidRPr="002176F6" w:rsidRDefault="002176F6" w:rsidP="0050319C">
            <w:pPr>
              <w:rPr>
                <w:sz w:val="16"/>
                <w:szCs w:val="16"/>
              </w:rPr>
            </w:pPr>
            <w:r w:rsidRPr="002176F6">
              <w:rPr>
                <w:rFonts w:hint="eastAsia"/>
                <w:sz w:val="16"/>
                <w:szCs w:val="16"/>
              </w:rPr>
              <w:t>0</w:t>
            </w:r>
            <w:r w:rsidRPr="002176F6">
              <w:rPr>
                <w:sz w:val="16"/>
                <w:szCs w:val="16"/>
              </w:rPr>
              <w:t>-10</w:t>
            </w:r>
          </w:p>
          <w:p w14:paraId="39CBB5C1" w14:textId="57A7FDE6" w:rsidR="002176F6" w:rsidRPr="002176F6" w:rsidRDefault="002176F6" w:rsidP="0050319C">
            <w:pPr>
              <w:rPr>
                <w:sz w:val="16"/>
                <w:szCs w:val="16"/>
              </w:rPr>
            </w:pPr>
            <w:r w:rsidRPr="002176F6">
              <w:rPr>
                <w:rFonts w:hint="eastAsia"/>
                <w:sz w:val="16"/>
                <w:szCs w:val="16"/>
              </w:rPr>
              <w:t>朝/昼/晩</w:t>
            </w:r>
          </w:p>
        </w:tc>
        <w:tc>
          <w:tcPr>
            <w:tcW w:w="1183" w:type="dxa"/>
          </w:tcPr>
          <w:p w14:paraId="15D36483" w14:textId="77777777" w:rsidR="002176F6" w:rsidRPr="002176F6" w:rsidRDefault="002176F6" w:rsidP="0050319C">
            <w:pPr>
              <w:rPr>
                <w:sz w:val="16"/>
                <w:szCs w:val="16"/>
              </w:rPr>
            </w:pPr>
          </w:p>
        </w:tc>
        <w:tc>
          <w:tcPr>
            <w:tcW w:w="1183" w:type="dxa"/>
          </w:tcPr>
          <w:p w14:paraId="20890ED0" w14:textId="77777777" w:rsidR="002176F6" w:rsidRPr="002176F6" w:rsidRDefault="002176F6" w:rsidP="0050319C">
            <w:pPr>
              <w:rPr>
                <w:sz w:val="16"/>
                <w:szCs w:val="16"/>
              </w:rPr>
            </w:pPr>
          </w:p>
        </w:tc>
        <w:tc>
          <w:tcPr>
            <w:tcW w:w="1183" w:type="dxa"/>
          </w:tcPr>
          <w:p w14:paraId="7B244F0B" w14:textId="77777777" w:rsidR="002176F6" w:rsidRPr="002176F6" w:rsidRDefault="002176F6" w:rsidP="0050319C">
            <w:pPr>
              <w:rPr>
                <w:sz w:val="16"/>
                <w:szCs w:val="16"/>
              </w:rPr>
            </w:pPr>
          </w:p>
        </w:tc>
        <w:tc>
          <w:tcPr>
            <w:tcW w:w="1183" w:type="dxa"/>
          </w:tcPr>
          <w:p w14:paraId="34C1016A" w14:textId="77777777" w:rsidR="002176F6" w:rsidRPr="002176F6" w:rsidRDefault="002176F6" w:rsidP="0050319C">
            <w:pPr>
              <w:rPr>
                <w:sz w:val="16"/>
                <w:szCs w:val="16"/>
              </w:rPr>
            </w:pPr>
          </w:p>
        </w:tc>
        <w:tc>
          <w:tcPr>
            <w:tcW w:w="1183" w:type="dxa"/>
          </w:tcPr>
          <w:p w14:paraId="6B7B6520" w14:textId="77777777" w:rsidR="002176F6" w:rsidRPr="002176F6" w:rsidRDefault="002176F6" w:rsidP="0050319C">
            <w:pPr>
              <w:rPr>
                <w:sz w:val="16"/>
                <w:szCs w:val="16"/>
              </w:rPr>
            </w:pPr>
          </w:p>
        </w:tc>
        <w:tc>
          <w:tcPr>
            <w:tcW w:w="1183" w:type="dxa"/>
          </w:tcPr>
          <w:p w14:paraId="3F5A6273" w14:textId="77777777" w:rsidR="002176F6" w:rsidRPr="002176F6" w:rsidRDefault="002176F6" w:rsidP="0050319C">
            <w:pPr>
              <w:rPr>
                <w:sz w:val="16"/>
                <w:szCs w:val="16"/>
              </w:rPr>
            </w:pPr>
          </w:p>
        </w:tc>
        <w:tc>
          <w:tcPr>
            <w:tcW w:w="1183" w:type="dxa"/>
          </w:tcPr>
          <w:p w14:paraId="42A52794" w14:textId="77777777" w:rsidR="002176F6" w:rsidRPr="002176F6" w:rsidRDefault="002176F6" w:rsidP="0050319C">
            <w:pPr>
              <w:rPr>
                <w:sz w:val="16"/>
                <w:szCs w:val="16"/>
              </w:rPr>
            </w:pPr>
          </w:p>
        </w:tc>
      </w:tr>
      <w:tr w:rsidR="002176F6" w:rsidRPr="00041F7C" w14:paraId="5733A93B" w14:textId="54EC3873" w:rsidTr="002176F6">
        <w:tc>
          <w:tcPr>
            <w:tcW w:w="1297" w:type="dxa"/>
            <w:shd w:val="clear" w:color="auto" w:fill="FFF2CC" w:themeFill="accent4" w:themeFillTint="33"/>
          </w:tcPr>
          <w:p w14:paraId="2C7E75C2" w14:textId="5F2638CD" w:rsidR="002176F6" w:rsidRPr="00041F7C" w:rsidRDefault="002176F6" w:rsidP="00126FA4">
            <w:pPr>
              <w:jc w:val="left"/>
              <w:rPr>
                <w:szCs w:val="21"/>
              </w:rPr>
            </w:pPr>
            <w:r w:rsidRPr="00041F7C">
              <w:rPr>
                <w:rFonts w:hint="eastAsia"/>
                <w:szCs w:val="21"/>
              </w:rPr>
              <w:t>吐き気・</w:t>
            </w:r>
            <w:r>
              <w:rPr>
                <w:rFonts w:hint="eastAsia"/>
                <w:szCs w:val="21"/>
              </w:rPr>
              <w:t xml:space="preserve">　</w:t>
            </w:r>
            <w:r w:rsidRPr="00041F7C">
              <w:rPr>
                <w:rFonts w:hint="eastAsia"/>
                <w:szCs w:val="21"/>
              </w:rPr>
              <w:t>胃腸系症状</w:t>
            </w:r>
          </w:p>
        </w:tc>
        <w:tc>
          <w:tcPr>
            <w:tcW w:w="878" w:type="dxa"/>
          </w:tcPr>
          <w:p w14:paraId="6B3E4766" w14:textId="77777777" w:rsidR="002176F6" w:rsidRPr="002176F6" w:rsidRDefault="002176F6" w:rsidP="0050319C">
            <w:pPr>
              <w:rPr>
                <w:sz w:val="16"/>
                <w:szCs w:val="16"/>
              </w:rPr>
            </w:pPr>
            <w:r w:rsidRPr="002176F6">
              <w:rPr>
                <w:rFonts w:hint="eastAsia"/>
                <w:sz w:val="16"/>
                <w:szCs w:val="16"/>
              </w:rPr>
              <w:t>0</w:t>
            </w:r>
            <w:r w:rsidRPr="002176F6">
              <w:rPr>
                <w:sz w:val="16"/>
                <w:szCs w:val="16"/>
              </w:rPr>
              <w:t>-10</w:t>
            </w:r>
          </w:p>
          <w:p w14:paraId="0A78642E" w14:textId="200363B5" w:rsidR="002176F6" w:rsidRPr="002176F6" w:rsidRDefault="002176F6" w:rsidP="0050319C">
            <w:pPr>
              <w:rPr>
                <w:sz w:val="16"/>
                <w:szCs w:val="16"/>
              </w:rPr>
            </w:pPr>
            <w:r w:rsidRPr="002176F6">
              <w:rPr>
                <w:rFonts w:hint="eastAsia"/>
                <w:sz w:val="16"/>
                <w:szCs w:val="16"/>
              </w:rPr>
              <w:t>朝/昼/晩</w:t>
            </w:r>
          </w:p>
        </w:tc>
        <w:tc>
          <w:tcPr>
            <w:tcW w:w="1183" w:type="dxa"/>
          </w:tcPr>
          <w:p w14:paraId="15F9D7A8" w14:textId="77777777" w:rsidR="002176F6" w:rsidRPr="002176F6" w:rsidRDefault="002176F6" w:rsidP="0050319C">
            <w:pPr>
              <w:rPr>
                <w:sz w:val="16"/>
                <w:szCs w:val="16"/>
              </w:rPr>
            </w:pPr>
          </w:p>
        </w:tc>
        <w:tc>
          <w:tcPr>
            <w:tcW w:w="1183" w:type="dxa"/>
          </w:tcPr>
          <w:p w14:paraId="2D321978" w14:textId="77777777" w:rsidR="002176F6" w:rsidRPr="002176F6" w:rsidRDefault="002176F6" w:rsidP="0050319C">
            <w:pPr>
              <w:rPr>
                <w:sz w:val="16"/>
                <w:szCs w:val="16"/>
              </w:rPr>
            </w:pPr>
          </w:p>
        </w:tc>
        <w:tc>
          <w:tcPr>
            <w:tcW w:w="1183" w:type="dxa"/>
          </w:tcPr>
          <w:p w14:paraId="0AFF69EE" w14:textId="77777777" w:rsidR="002176F6" w:rsidRPr="002176F6" w:rsidRDefault="002176F6" w:rsidP="0050319C">
            <w:pPr>
              <w:rPr>
                <w:sz w:val="16"/>
                <w:szCs w:val="16"/>
              </w:rPr>
            </w:pPr>
          </w:p>
        </w:tc>
        <w:tc>
          <w:tcPr>
            <w:tcW w:w="1183" w:type="dxa"/>
          </w:tcPr>
          <w:p w14:paraId="5F12B003" w14:textId="77777777" w:rsidR="002176F6" w:rsidRPr="002176F6" w:rsidRDefault="002176F6" w:rsidP="0050319C">
            <w:pPr>
              <w:rPr>
                <w:sz w:val="16"/>
                <w:szCs w:val="16"/>
              </w:rPr>
            </w:pPr>
          </w:p>
        </w:tc>
        <w:tc>
          <w:tcPr>
            <w:tcW w:w="1183" w:type="dxa"/>
          </w:tcPr>
          <w:p w14:paraId="692AF186" w14:textId="77777777" w:rsidR="002176F6" w:rsidRPr="002176F6" w:rsidRDefault="002176F6" w:rsidP="0050319C">
            <w:pPr>
              <w:rPr>
                <w:sz w:val="16"/>
                <w:szCs w:val="16"/>
              </w:rPr>
            </w:pPr>
          </w:p>
        </w:tc>
        <w:tc>
          <w:tcPr>
            <w:tcW w:w="1183" w:type="dxa"/>
          </w:tcPr>
          <w:p w14:paraId="037846F4" w14:textId="77777777" w:rsidR="002176F6" w:rsidRPr="002176F6" w:rsidRDefault="002176F6" w:rsidP="0050319C">
            <w:pPr>
              <w:rPr>
                <w:sz w:val="16"/>
                <w:szCs w:val="16"/>
              </w:rPr>
            </w:pPr>
          </w:p>
        </w:tc>
        <w:tc>
          <w:tcPr>
            <w:tcW w:w="1183" w:type="dxa"/>
          </w:tcPr>
          <w:p w14:paraId="053E6BE6" w14:textId="77777777" w:rsidR="002176F6" w:rsidRPr="002176F6" w:rsidRDefault="002176F6" w:rsidP="0050319C">
            <w:pPr>
              <w:rPr>
                <w:sz w:val="16"/>
                <w:szCs w:val="16"/>
              </w:rPr>
            </w:pPr>
          </w:p>
        </w:tc>
      </w:tr>
      <w:tr w:rsidR="002176F6" w:rsidRPr="00041F7C" w14:paraId="1A6D3660" w14:textId="46BDFB0B" w:rsidTr="002176F6">
        <w:tc>
          <w:tcPr>
            <w:tcW w:w="1297" w:type="dxa"/>
            <w:shd w:val="clear" w:color="auto" w:fill="FFF2CC" w:themeFill="accent4" w:themeFillTint="33"/>
          </w:tcPr>
          <w:p w14:paraId="1A521A44" w14:textId="77777777" w:rsidR="002176F6" w:rsidRDefault="002176F6" w:rsidP="00126FA4">
            <w:pPr>
              <w:jc w:val="left"/>
              <w:rPr>
                <w:szCs w:val="21"/>
              </w:rPr>
            </w:pPr>
            <w:r w:rsidRPr="00041F7C">
              <w:rPr>
                <w:rFonts w:hint="eastAsia"/>
                <w:szCs w:val="21"/>
              </w:rPr>
              <w:t>脳のもや</w:t>
            </w:r>
          </w:p>
          <w:p w14:paraId="73F03298" w14:textId="3B076D4A" w:rsidR="002176F6" w:rsidRPr="00126FA4" w:rsidRDefault="002176F6" w:rsidP="00126FA4">
            <w:pPr>
              <w:jc w:val="left"/>
              <w:rPr>
                <w:sz w:val="14"/>
                <w:szCs w:val="14"/>
              </w:rPr>
            </w:pPr>
            <w:r w:rsidRPr="00126FA4">
              <w:rPr>
                <w:rFonts w:hint="eastAsia"/>
                <w:sz w:val="14"/>
                <w:szCs w:val="14"/>
              </w:rPr>
              <w:t>ブレインフォグ</w:t>
            </w:r>
          </w:p>
        </w:tc>
        <w:tc>
          <w:tcPr>
            <w:tcW w:w="878" w:type="dxa"/>
          </w:tcPr>
          <w:p w14:paraId="55A8A1CF" w14:textId="77777777" w:rsidR="002176F6" w:rsidRPr="002176F6" w:rsidRDefault="002176F6" w:rsidP="0050319C">
            <w:pPr>
              <w:rPr>
                <w:sz w:val="16"/>
                <w:szCs w:val="16"/>
              </w:rPr>
            </w:pPr>
            <w:r w:rsidRPr="002176F6">
              <w:rPr>
                <w:rFonts w:hint="eastAsia"/>
                <w:sz w:val="16"/>
                <w:szCs w:val="16"/>
              </w:rPr>
              <w:t>0</w:t>
            </w:r>
            <w:r w:rsidRPr="002176F6">
              <w:rPr>
                <w:sz w:val="16"/>
                <w:szCs w:val="16"/>
              </w:rPr>
              <w:t>-10</w:t>
            </w:r>
          </w:p>
          <w:p w14:paraId="60D1DC37" w14:textId="62C43DEA" w:rsidR="002176F6" w:rsidRPr="002176F6" w:rsidRDefault="002176F6" w:rsidP="0050319C">
            <w:pPr>
              <w:rPr>
                <w:sz w:val="16"/>
                <w:szCs w:val="16"/>
              </w:rPr>
            </w:pPr>
            <w:r w:rsidRPr="002176F6">
              <w:rPr>
                <w:rFonts w:hint="eastAsia"/>
                <w:sz w:val="16"/>
                <w:szCs w:val="16"/>
              </w:rPr>
              <w:t>朝/昼/晩</w:t>
            </w:r>
          </w:p>
        </w:tc>
        <w:tc>
          <w:tcPr>
            <w:tcW w:w="1183" w:type="dxa"/>
          </w:tcPr>
          <w:p w14:paraId="35A874A8" w14:textId="77777777" w:rsidR="002176F6" w:rsidRPr="002176F6" w:rsidRDefault="002176F6" w:rsidP="0050319C">
            <w:pPr>
              <w:rPr>
                <w:sz w:val="16"/>
                <w:szCs w:val="16"/>
              </w:rPr>
            </w:pPr>
          </w:p>
        </w:tc>
        <w:tc>
          <w:tcPr>
            <w:tcW w:w="1183" w:type="dxa"/>
          </w:tcPr>
          <w:p w14:paraId="240ACBED" w14:textId="77777777" w:rsidR="002176F6" w:rsidRPr="002176F6" w:rsidRDefault="002176F6" w:rsidP="0050319C">
            <w:pPr>
              <w:rPr>
                <w:sz w:val="16"/>
                <w:szCs w:val="16"/>
              </w:rPr>
            </w:pPr>
          </w:p>
        </w:tc>
        <w:tc>
          <w:tcPr>
            <w:tcW w:w="1183" w:type="dxa"/>
          </w:tcPr>
          <w:p w14:paraId="3499179C" w14:textId="77777777" w:rsidR="002176F6" w:rsidRPr="002176F6" w:rsidRDefault="002176F6" w:rsidP="0050319C">
            <w:pPr>
              <w:rPr>
                <w:sz w:val="16"/>
                <w:szCs w:val="16"/>
              </w:rPr>
            </w:pPr>
          </w:p>
        </w:tc>
        <w:tc>
          <w:tcPr>
            <w:tcW w:w="1183" w:type="dxa"/>
          </w:tcPr>
          <w:p w14:paraId="2E671467" w14:textId="77777777" w:rsidR="002176F6" w:rsidRPr="002176F6" w:rsidRDefault="002176F6" w:rsidP="0050319C">
            <w:pPr>
              <w:rPr>
                <w:sz w:val="16"/>
                <w:szCs w:val="16"/>
              </w:rPr>
            </w:pPr>
          </w:p>
        </w:tc>
        <w:tc>
          <w:tcPr>
            <w:tcW w:w="1183" w:type="dxa"/>
          </w:tcPr>
          <w:p w14:paraId="6FD2E631" w14:textId="77777777" w:rsidR="002176F6" w:rsidRPr="002176F6" w:rsidRDefault="002176F6" w:rsidP="0050319C">
            <w:pPr>
              <w:rPr>
                <w:sz w:val="16"/>
                <w:szCs w:val="16"/>
              </w:rPr>
            </w:pPr>
          </w:p>
        </w:tc>
        <w:tc>
          <w:tcPr>
            <w:tcW w:w="1183" w:type="dxa"/>
          </w:tcPr>
          <w:p w14:paraId="09BC0B21" w14:textId="77777777" w:rsidR="002176F6" w:rsidRPr="002176F6" w:rsidRDefault="002176F6" w:rsidP="0050319C">
            <w:pPr>
              <w:rPr>
                <w:sz w:val="16"/>
                <w:szCs w:val="16"/>
              </w:rPr>
            </w:pPr>
          </w:p>
        </w:tc>
        <w:tc>
          <w:tcPr>
            <w:tcW w:w="1183" w:type="dxa"/>
          </w:tcPr>
          <w:p w14:paraId="0154C073" w14:textId="77777777" w:rsidR="002176F6" w:rsidRPr="002176F6" w:rsidRDefault="002176F6" w:rsidP="0050319C">
            <w:pPr>
              <w:rPr>
                <w:sz w:val="16"/>
                <w:szCs w:val="16"/>
              </w:rPr>
            </w:pPr>
          </w:p>
        </w:tc>
      </w:tr>
      <w:tr w:rsidR="00126FA4" w:rsidRPr="00041F7C" w14:paraId="4280220E" w14:textId="77777777" w:rsidTr="009713CF">
        <w:tc>
          <w:tcPr>
            <w:tcW w:w="1297" w:type="dxa"/>
            <w:shd w:val="clear" w:color="auto" w:fill="FFF2CC" w:themeFill="accent4" w:themeFillTint="33"/>
          </w:tcPr>
          <w:p w14:paraId="66A0A3AB" w14:textId="26F889CC" w:rsidR="00126FA4" w:rsidRDefault="00126FA4" w:rsidP="009713CF">
            <w:pPr>
              <w:jc w:val="left"/>
              <w:rPr>
                <w:szCs w:val="21"/>
              </w:rPr>
            </w:pPr>
            <w:r w:rsidRPr="00041F7C">
              <w:rPr>
                <w:rFonts w:hint="eastAsia"/>
                <w:szCs w:val="21"/>
              </w:rPr>
              <w:t>その他</w:t>
            </w:r>
          </w:p>
          <w:p w14:paraId="3BB3C112" w14:textId="77777777" w:rsidR="00126FA4" w:rsidRPr="00041F7C" w:rsidRDefault="00126FA4" w:rsidP="009713CF">
            <w:pPr>
              <w:jc w:val="left"/>
              <w:rPr>
                <w:szCs w:val="21"/>
              </w:rPr>
            </w:pPr>
            <w:r w:rsidRPr="00041F7C">
              <w:rPr>
                <w:rFonts w:hint="eastAsia"/>
                <w:szCs w:val="21"/>
              </w:rPr>
              <w:t>＿＿＿＿＿</w:t>
            </w:r>
          </w:p>
        </w:tc>
        <w:tc>
          <w:tcPr>
            <w:tcW w:w="878" w:type="dxa"/>
          </w:tcPr>
          <w:p w14:paraId="7A02A33B" w14:textId="77777777" w:rsidR="00126FA4" w:rsidRPr="002176F6" w:rsidRDefault="00126FA4" w:rsidP="009713CF">
            <w:pPr>
              <w:rPr>
                <w:sz w:val="16"/>
                <w:szCs w:val="16"/>
              </w:rPr>
            </w:pPr>
            <w:r w:rsidRPr="002176F6">
              <w:rPr>
                <w:rFonts w:hint="eastAsia"/>
                <w:sz w:val="16"/>
                <w:szCs w:val="16"/>
              </w:rPr>
              <w:t>0</w:t>
            </w:r>
            <w:r w:rsidRPr="002176F6">
              <w:rPr>
                <w:sz w:val="16"/>
                <w:szCs w:val="16"/>
              </w:rPr>
              <w:t>-10</w:t>
            </w:r>
          </w:p>
          <w:p w14:paraId="523D0A84" w14:textId="77777777" w:rsidR="00126FA4" w:rsidRPr="002176F6" w:rsidRDefault="00126FA4" w:rsidP="009713CF">
            <w:pPr>
              <w:rPr>
                <w:sz w:val="16"/>
                <w:szCs w:val="16"/>
              </w:rPr>
            </w:pPr>
            <w:r w:rsidRPr="002176F6">
              <w:rPr>
                <w:rFonts w:hint="eastAsia"/>
                <w:sz w:val="16"/>
                <w:szCs w:val="16"/>
              </w:rPr>
              <w:t>朝/昼/晩</w:t>
            </w:r>
          </w:p>
        </w:tc>
        <w:tc>
          <w:tcPr>
            <w:tcW w:w="1183" w:type="dxa"/>
          </w:tcPr>
          <w:p w14:paraId="0AC93C01" w14:textId="77777777" w:rsidR="00126FA4" w:rsidRPr="002176F6" w:rsidRDefault="00126FA4" w:rsidP="009713CF">
            <w:pPr>
              <w:rPr>
                <w:sz w:val="16"/>
                <w:szCs w:val="16"/>
              </w:rPr>
            </w:pPr>
          </w:p>
        </w:tc>
        <w:tc>
          <w:tcPr>
            <w:tcW w:w="1183" w:type="dxa"/>
          </w:tcPr>
          <w:p w14:paraId="650FA1DE" w14:textId="77777777" w:rsidR="00126FA4" w:rsidRPr="002176F6" w:rsidRDefault="00126FA4" w:rsidP="009713CF">
            <w:pPr>
              <w:rPr>
                <w:sz w:val="16"/>
                <w:szCs w:val="16"/>
              </w:rPr>
            </w:pPr>
          </w:p>
        </w:tc>
        <w:tc>
          <w:tcPr>
            <w:tcW w:w="1183" w:type="dxa"/>
          </w:tcPr>
          <w:p w14:paraId="23C1A1A2" w14:textId="77777777" w:rsidR="00126FA4" w:rsidRPr="002176F6" w:rsidRDefault="00126FA4" w:rsidP="009713CF">
            <w:pPr>
              <w:rPr>
                <w:sz w:val="16"/>
                <w:szCs w:val="16"/>
              </w:rPr>
            </w:pPr>
          </w:p>
        </w:tc>
        <w:tc>
          <w:tcPr>
            <w:tcW w:w="1183" w:type="dxa"/>
          </w:tcPr>
          <w:p w14:paraId="5662917A" w14:textId="77777777" w:rsidR="00126FA4" w:rsidRPr="002176F6" w:rsidRDefault="00126FA4" w:rsidP="009713CF">
            <w:pPr>
              <w:rPr>
                <w:sz w:val="16"/>
                <w:szCs w:val="16"/>
              </w:rPr>
            </w:pPr>
          </w:p>
        </w:tc>
        <w:tc>
          <w:tcPr>
            <w:tcW w:w="1183" w:type="dxa"/>
          </w:tcPr>
          <w:p w14:paraId="1E73D60E" w14:textId="77777777" w:rsidR="00126FA4" w:rsidRPr="002176F6" w:rsidRDefault="00126FA4" w:rsidP="009713CF">
            <w:pPr>
              <w:rPr>
                <w:sz w:val="16"/>
                <w:szCs w:val="16"/>
              </w:rPr>
            </w:pPr>
          </w:p>
        </w:tc>
        <w:tc>
          <w:tcPr>
            <w:tcW w:w="1183" w:type="dxa"/>
          </w:tcPr>
          <w:p w14:paraId="5CE79DAB" w14:textId="77777777" w:rsidR="00126FA4" w:rsidRPr="002176F6" w:rsidRDefault="00126FA4" w:rsidP="009713CF">
            <w:pPr>
              <w:rPr>
                <w:sz w:val="16"/>
                <w:szCs w:val="16"/>
              </w:rPr>
            </w:pPr>
          </w:p>
        </w:tc>
        <w:tc>
          <w:tcPr>
            <w:tcW w:w="1183" w:type="dxa"/>
          </w:tcPr>
          <w:p w14:paraId="3C988702" w14:textId="77777777" w:rsidR="00126FA4" w:rsidRPr="002176F6" w:rsidRDefault="00126FA4" w:rsidP="009713CF">
            <w:pPr>
              <w:rPr>
                <w:sz w:val="16"/>
                <w:szCs w:val="16"/>
              </w:rPr>
            </w:pPr>
          </w:p>
        </w:tc>
      </w:tr>
      <w:tr w:rsidR="00126FA4" w:rsidRPr="00041F7C" w14:paraId="316E3596" w14:textId="77777777" w:rsidTr="009713CF">
        <w:tc>
          <w:tcPr>
            <w:tcW w:w="1297" w:type="dxa"/>
            <w:shd w:val="clear" w:color="auto" w:fill="FFF2CC" w:themeFill="accent4" w:themeFillTint="33"/>
          </w:tcPr>
          <w:p w14:paraId="5652E55A" w14:textId="27CB2FC0" w:rsidR="00126FA4" w:rsidRDefault="00126FA4" w:rsidP="009713CF">
            <w:pPr>
              <w:jc w:val="left"/>
              <w:rPr>
                <w:szCs w:val="21"/>
              </w:rPr>
            </w:pPr>
            <w:r w:rsidRPr="00041F7C">
              <w:rPr>
                <w:rFonts w:hint="eastAsia"/>
                <w:szCs w:val="21"/>
              </w:rPr>
              <w:t>その他</w:t>
            </w:r>
          </w:p>
          <w:p w14:paraId="4535A176" w14:textId="77777777" w:rsidR="00126FA4" w:rsidRPr="00041F7C" w:rsidRDefault="00126FA4" w:rsidP="009713CF">
            <w:pPr>
              <w:jc w:val="left"/>
              <w:rPr>
                <w:szCs w:val="21"/>
              </w:rPr>
            </w:pPr>
            <w:r w:rsidRPr="00041F7C">
              <w:rPr>
                <w:rFonts w:hint="eastAsia"/>
                <w:szCs w:val="21"/>
              </w:rPr>
              <w:t>＿＿＿＿＿</w:t>
            </w:r>
          </w:p>
        </w:tc>
        <w:tc>
          <w:tcPr>
            <w:tcW w:w="878" w:type="dxa"/>
          </w:tcPr>
          <w:p w14:paraId="357FF7B2" w14:textId="77777777" w:rsidR="00126FA4" w:rsidRPr="002176F6" w:rsidRDefault="00126FA4" w:rsidP="009713CF">
            <w:pPr>
              <w:rPr>
                <w:sz w:val="16"/>
                <w:szCs w:val="16"/>
              </w:rPr>
            </w:pPr>
            <w:r w:rsidRPr="002176F6">
              <w:rPr>
                <w:rFonts w:hint="eastAsia"/>
                <w:sz w:val="16"/>
                <w:szCs w:val="16"/>
              </w:rPr>
              <w:t>0</w:t>
            </w:r>
            <w:r w:rsidRPr="002176F6">
              <w:rPr>
                <w:sz w:val="16"/>
                <w:szCs w:val="16"/>
              </w:rPr>
              <w:t>-10</w:t>
            </w:r>
          </w:p>
          <w:p w14:paraId="094E3A9D" w14:textId="77777777" w:rsidR="00126FA4" w:rsidRPr="002176F6" w:rsidRDefault="00126FA4" w:rsidP="009713CF">
            <w:pPr>
              <w:rPr>
                <w:sz w:val="16"/>
                <w:szCs w:val="16"/>
              </w:rPr>
            </w:pPr>
            <w:r w:rsidRPr="002176F6">
              <w:rPr>
                <w:rFonts w:hint="eastAsia"/>
                <w:sz w:val="16"/>
                <w:szCs w:val="16"/>
              </w:rPr>
              <w:t>朝/昼/晩</w:t>
            </w:r>
          </w:p>
        </w:tc>
        <w:tc>
          <w:tcPr>
            <w:tcW w:w="1183" w:type="dxa"/>
          </w:tcPr>
          <w:p w14:paraId="192B4F70" w14:textId="77777777" w:rsidR="00126FA4" w:rsidRPr="002176F6" w:rsidRDefault="00126FA4" w:rsidP="009713CF">
            <w:pPr>
              <w:rPr>
                <w:sz w:val="16"/>
                <w:szCs w:val="16"/>
              </w:rPr>
            </w:pPr>
          </w:p>
        </w:tc>
        <w:tc>
          <w:tcPr>
            <w:tcW w:w="1183" w:type="dxa"/>
          </w:tcPr>
          <w:p w14:paraId="2D932A38" w14:textId="77777777" w:rsidR="00126FA4" w:rsidRPr="002176F6" w:rsidRDefault="00126FA4" w:rsidP="009713CF">
            <w:pPr>
              <w:rPr>
                <w:sz w:val="16"/>
                <w:szCs w:val="16"/>
              </w:rPr>
            </w:pPr>
          </w:p>
        </w:tc>
        <w:tc>
          <w:tcPr>
            <w:tcW w:w="1183" w:type="dxa"/>
          </w:tcPr>
          <w:p w14:paraId="01C77878" w14:textId="77777777" w:rsidR="00126FA4" w:rsidRPr="002176F6" w:rsidRDefault="00126FA4" w:rsidP="009713CF">
            <w:pPr>
              <w:rPr>
                <w:sz w:val="16"/>
                <w:szCs w:val="16"/>
              </w:rPr>
            </w:pPr>
          </w:p>
        </w:tc>
        <w:tc>
          <w:tcPr>
            <w:tcW w:w="1183" w:type="dxa"/>
          </w:tcPr>
          <w:p w14:paraId="5C654A11" w14:textId="77777777" w:rsidR="00126FA4" w:rsidRPr="002176F6" w:rsidRDefault="00126FA4" w:rsidP="009713CF">
            <w:pPr>
              <w:rPr>
                <w:sz w:val="16"/>
                <w:szCs w:val="16"/>
              </w:rPr>
            </w:pPr>
          </w:p>
        </w:tc>
        <w:tc>
          <w:tcPr>
            <w:tcW w:w="1183" w:type="dxa"/>
          </w:tcPr>
          <w:p w14:paraId="34D74A0B" w14:textId="77777777" w:rsidR="00126FA4" w:rsidRPr="002176F6" w:rsidRDefault="00126FA4" w:rsidP="009713CF">
            <w:pPr>
              <w:rPr>
                <w:sz w:val="16"/>
                <w:szCs w:val="16"/>
              </w:rPr>
            </w:pPr>
          </w:p>
        </w:tc>
        <w:tc>
          <w:tcPr>
            <w:tcW w:w="1183" w:type="dxa"/>
          </w:tcPr>
          <w:p w14:paraId="424046A3" w14:textId="77777777" w:rsidR="00126FA4" w:rsidRPr="002176F6" w:rsidRDefault="00126FA4" w:rsidP="009713CF">
            <w:pPr>
              <w:rPr>
                <w:sz w:val="16"/>
                <w:szCs w:val="16"/>
              </w:rPr>
            </w:pPr>
          </w:p>
        </w:tc>
        <w:tc>
          <w:tcPr>
            <w:tcW w:w="1183" w:type="dxa"/>
          </w:tcPr>
          <w:p w14:paraId="36E2AF5C" w14:textId="77777777" w:rsidR="00126FA4" w:rsidRPr="002176F6" w:rsidRDefault="00126FA4" w:rsidP="009713CF">
            <w:pPr>
              <w:rPr>
                <w:sz w:val="16"/>
                <w:szCs w:val="16"/>
              </w:rPr>
            </w:pPr>
          </w:p>
        </w:tc>
      </w:tr>
      <w:tr w:rsidR="00126FA4" w:rsidRPr="00041F7C" w14:paraId="1BF83434" w14:textId="77777777" w:rsidTr="009713CF">
        <w:tc>
          <w:tcPr>
            <w:tcW w:w="1297" w:type="dxa"/>
            <w:shd w:val="clear" w:color="auto" w:fill="FFF2CC" w:themeFill="accent4" w:themeFillTint="33"/>
          </w:tcPr>
          <w:p w14:paraId="7562AC15" w14:textId="77777777" w:rsidR="00126FA4" w:rsidRDefault="00126FA4" w:rsidP="009713CF">
            <w:pPr>
              <w:jc w:val="left"/>
              <w:rPr>
                <w:szCs w:val="21"/>
              </w:rPr>
            </w:pPr>
            <w:r w:rsidRPr="00041F7C">
              <w:rPr>
                <w:rFonts w:hint="eastAsia"/>
                <w:szCs w:val="21"/>
              </w:rPr>
              <w:t>その他</w:t>
            </w:r>
          </w:p>
          <w:p w14:paraId="6570A919" w14:textId="77777777" w:rsidR="00126FA4" w:rsidRPr="00041F7C" w:rsidRDefault="00126FA4" w:rsidP="009713CF">
            <w:pPr>
              <w:jc w:val="left"/>
              <w:rPr>
                <w:szCs w:val="21"/>
              </w:rPr>
            </w:pPr>
            <w:r w:rsidRPr="00041F7C">
              <w:rPr>
                <w:rFonts w:hint="eastAsia"/>
                <w:szCs w:val="21"/>
              </w:rPr>
              <w:t>＿＿＿＿＿</w:t>
            </w:r>
          </w:p>
        </w:tc>
        <w:tc>
          <w:tcPr>
            <w:tcW w:w="878" w:type="dxa"/>
          </w:tcPr>
          <w:p w14:paraId="2E140D82" w14:textId="77777777" w:rsidR="00126FA4" w:rsidRPr="002176F6" w:rsidRDefault="00126FA4" w:rsidP="009713CF">
            <w:pPr>
              <w:rPr>
                <w:sz w:val="16"/>
                <w:szCs w:val="16"/>
              </w:rPr>
            </w:pPr>
            <w:r w:rsidRPr="002176F6">
              <w:rPr>
                <w:rFonts w:hint="eastAsia"/>
                <w:sz w:val="16"/>
                <w:szCs w:val="16"/>
              </w:rPr>
              <w:t>0</w:t>
            </w:r>
            <w:r w:rsidRPr="002176F6">
              <w:rPr>
                <w:sz w:val="16"/>
                <w:szCs w:val="16"/>
              </w:rPr>
              <w:t>-10</w:t>
            </w:r>
          </w:p>
          <w:p w14:paraId="5256FD81" w14:textId="77777777" w:rsidR="00126FA4" w:rsidRPr="002176F6" w:rsidRDefault="00126FA4" w:rsidP="009713CF">
            <w:pPr>
              <w:rPr>
                <w:sz w:val="16"/>
                <w:szCs w:val="16"/>
              </w:rPr>
            </w:pPr>
            <w:r w:rsidRPr="002176F6">
              <w:rPr>
                <w:rFonts w:hint="eastAsia"/>
                <w:sz w:val="16"/>
                <w:szCs w:val="16"/>
              </w:rPr>
              <w:t>朝/昼/晩</w:t>
            </w:r>
          </w:p>
        </w:tc>
        <w:tc>
          <w:tcPr>
            <w:tcW w:w="1183" w:type="dxa"/>
          </w:tcPr>
          <w:p w14:paraId="6E48306D" w14:textId="77777777" w:rsidR="00126FA4" w:rsidRPr="002176F6" w:rsidRDefault="00126FA4" w:rsidP="009713CF">
            <w:pPr>
              <w:rPr>
                <w:sz w:val="16"/>
                <w:szCs w:val="16"/>
              </w:rPr>
            </w:pPr>
          </w:p>
        </w:tc>
        <w:tc>
          <w:tcPr>
            <w:tcW w:w="1183" w:type="dxa"/>
          </w:tcPr>
          <w:p w14:paraId="6276BB62" w14:textId="77777777" w:rsidR="00126FA4" w:rsidRPr="002176F6" w:rsidRDefault="00126FA4" w:rsidP="009713CF">
            <w:pPr>
              <w:rPr>
                <w:sz w:val="16"/>
                <w:szCs w:val="16"/>
              </w:rPr>
            </w:pPr>
          </w:p>
        </w:tc>
        <w:tc>
          <w:tcPr>
            <w:tcW w:w="1183" w:type="dxa"/>
          </w:tcPr>
          <w:p w14:paraId="7FFF8D1E" w14:textId="77777777" w:rsidR="00126FA4" w:rsidRPr="002176F6" w:rsidRDefault="00126FA4" w:rsidP="009713CF">
            <w:pPr>
              <w:rPr>
                <w:sz w:val="16"/>
                <w:szCs w:val="16"/>
              </w:rPr>
            </w:pPr>
          </w:p>
        </w:tc>
        <w:tc>
          <w:tcPr>
            <w:tcW w:w="1183" w:type="dxa"/>
          </w:tcPr>
          <w:p w14:paraId="09D5B508" w14:textId="77777777" w:rsidR="00126FA4" w:rsidRPr="002176F6" w:rsidRDefault="00126FA4" w:rsidP="009713CF">
            <w:pPr>
              <w:rPr>
                <w:sz w:val="16"/>
                <w:szCs w:val="16"/>
              </w:rPr>
            </w:pPr>
          </w:p>
        </w:tc>
        <w:tc>
          <w:tcPr>
            <w:tcW w:w="1183" w:type="dxa"/>
          </w:tcPr>
          <w:p w14:paraId="668EB491" w14:textId="77777777" w:rsidR="00126FA4" w:rsidRPr="002176F6" w:rsidRDefault="00126FA4" w:rsidP="009713CF">
            <w:pPr>
              <w:rPr>
                <w:sz w:val="16"/>
                <w:szCs w:val="16"/>
              </w:rPr>
            </w:pPr>
          </w:p>
        </w:tc>
        <w:tc>
          <w:tcPr>
            <w:tcW w:w="1183" w:type="dxa"/>
          </w:tcPr>
          <w:p w14:paraId="0BB21584" w14:textId="77777777" w:rsidR="00126FA4" w:rsidRPr="002176F6" w:rsidRDefault="00126FA4" w:rsidP="009713CF">
            <w:pPr>
              <w:rPr>
                <w:sz w:val="16"/>
                <w:szCs w:val="16"/>
              </w:rPr>
            </w:pPr>
          </w:p>
        </w:tc>
        <w:tc>
          <w:tcPr>
            <w:tcW w:w="1183" w:type="dxa"/>
          </w:tcPr>
          <w:p w14:paraId="49F01F93" w14:textId="77777777" w:rsidR="00126FA4" w:rsidRPr="002176F6" w:rsidRDefault="00126FA4" w:rsidP="009713CF">
            <w:pPr>
              <w:rPr>
                <w:sz w:val="16"/>
                <w:szCs w:val="16"/>
              </w:rPr>
            </w:pPr>
          </w:p>
        </w:tc>
      </w:tr>
      <w:tr w:rsidR="002176F6" w:rsidRPr="00041F7C" w14:paraId="5F16938B" w14:textId="2B679B06" w:rsidTr="002176F6">
        <w:tc>
          <w:tcPr>
            <w:tcW w:w="1297" w:type="dxa"/>
            <w:shd w:val="clear" w:color="auto" w:fill="FFF2CC" w:themeFill="accent4" w:themeFillTint="33"/>
          </w:tcPr>
          <w:p w14:paraId="7AD9419B" w14:textId="38F3AE05" w:rsidR="002176F6" w:rsidRDefault="002176F6" w:rsidP="00126FA4">
            <w:pPr>
              <w:jc w:val="left"/>
              <w:rPr>
                <w:szCs w:val="21"/>
              </w:rPr>
            </w:pPr>
            <w:r w:rsidRPr="00041F7C">
              <w:rPr>
                <w:rFonts w:hint="eastAsia"/>
                <w:szCs w:val="21"/>
              </w:rPr>
              <w:t>その他</w:t>
            </w:r>
          </w:p>
          <w:p w14:paraId="6ACBCC2D" w14:textId="7BB6CED1" w:rsidR="002176F6" w:rsidRPr="00041F7C" w:rsidRDefault="002176F6" w:rsidP="00126FA4">
            <w:pPr>
              <w:jc w:val="left"/>
              <w:rPr>
                <w:szCs w:val="21"/>
              </w:rPr>
            </w:pPr>
            <w:r w:rsidRPr="00041F7C">
              <w:rPr>
                <w:rFonts w:hint="eastAsia"/>
                <w:szCs w:val="21"/>
              </w:rPr>
              <w:t>＿＿＿＿＿</w:t>
            </w:r>
          </w:p>
        </w:tc>
        <w:tc>
          <w:tcPr>
            <w:tcW w:w="878" w:type="dxa"/>
          </w:tcPr>
          <w:p w14:paraId="14984C59" w14:textId="77777777" w:rsidR="002176F6" w:rsidRPr="002176F6" w:rsidRDefault="002176F6" w:rsidP="0050319C">
            <w:pPr>
              <w:rPr>
                <w:sz w:val="16"/>
                <w:szCs w:val="16"/>
              </w:rPr>
            </w:pPr>
            <w:r w:rsidRPr="002176F6">
              <w:rPr>
                <w:rFonts w:hint="eastAsia"/>
                <w:sz w:val="16"/>
                <w:szCs w:val="16"/>
              </w:rPr>
              <w:t>0</w:t>
            </w:r>
            <w:r w:rsidRPr="002176F6">
              <w:rPr>
                <w:sz w:val="16"/>
                <w:szCs w:val="16"/>
              </w:rPr>
              <w:t>-10</w:t>
            </w:r>
          </w:p>
          <w:p w14:paraId="2764C93E" w14:textId="089C3B70" w:rsidR="002176F6" w:rsidRPr="002176F6" w:rsidRDefault="002176F6" w:rsidP="0050319C">
            <w:pPr>
              <w:rPr>
                <w:sz w:val="16"/>
                <w:szCs w:val="16"/>
              </w:rPr>
            </w:pPr>
            <w:r w:rsidRPr="002176F6">
              <w:rPr>
                <w:rFonts w:hint="eastAsia"/>
                <w:sz w:val="16"/>
                <w:szCs w:val="16"/>
              </w:rPr>
              <w:t>朝/昼/晩</w:t>
            </w:r>
          </w:p>
        </w:tc>
        <w:tc>
          <w:tcPr>
            <w:tcW w:w="1183" w:type="dxa"/>
          </w:tcPr>
          <w:p w14:paraId="27A1407F" w14:textId="77777777" w:rsidR="002176F6" w:rsidRPr="002176F6" w:rsidRDefault="002176F6" w:rsidP="0050319C">
            <w:pPr>
              <w:rPr>
                <w:sz w:val="16"/>
                <w:szCs w:val="16"/>
              </w:rPr>
            </w:pPr>
          </w:p>
        </w:tc>
        <w:tc>
          <w:tcPr>
            <w:tcW w:w="1183" w:type="dxa"/>
          </w:tcPr>
          <w:p w14:paraId="61ACC315" w14:textId="77777777" w:rsidR="002176F6" w:rsidRPr="002176F6" w:rsidRDefault="002176F6" w:rsidP="0050319C">
            <w:pPr>
              <w:rPr>
                <w:sz w:val="16"/>
                <w:szCs w:val="16"/>
              </w:rPr>
            </w:pPr>
          </w:p>
        </w:tc>
        <w:tc>
          <w:tcPr>
            <w:tcW w:w="1183" w:type="dxa"/>
          </w:tcPr>
          <w:p w14:paraId="51058BED" w14:textId="77777777" w:rsidR="002176F6" w:rsidRPr="002176F6" w:rsidRDefault="002176F6" w:rsidP="0050319C">
            <w:pPr>
              <w:rPr>
                <w:sz w:val="16"/>
                <w:szCs w:val="16"/>
              </w:rPr>
            </w:pPr>
          </w:p>
        </w:tc>
        <w:tc>
          <w:tcPr>
            <w:tcW w:w="1183" w:type="dxa"/>
          </w:tcPr>
          <w:p w14:paraId="1C086D19" w14:textId="77777777" w:rsidR="002176F6" w:rsidRPr="002176F6" w:rsidRDefault="002176F6" w:rsidP="0050319C">
            <w:pPr>
              <w:rPr>
                <w:sz w:val="16"/>
                <w:szCs w:val="16"/>
              </w:rPr>
            </w:pPr>
          </w:p>
        </w:tc>
        <w:tc>
          <w:tcPr>
            <w:tcW w:w="1183" w:type="dxa"/>
          </w:tcPr>
          <w:p w14:paraId="0F13DB10" w14:textId="77777777" w:rsidR="002176F6" w:rsidRPr="002176F6" w:rsidRDefault="002176F6" w:rsidP="0050319C">
            <w:pPr>
              <w:rPr>
                <w:sz w:val="16"/>
                <w:szCs w:val="16"/>
              </w:rPr>
            </w:pPr>
          </w:p>
        </w:tc>
        <w:tc>
          <w:tcPr>
            <w:tcW w:w="1183" w:type="dxa"/>
          </w:tcPr>
          <w:p w14:paraId="3B480C3C" w14:textId="77777777" w:rsidR="002176F6" w:rsidRPr="002176F6" w:rsidRDefault="002176F6" w:rsidP="0050319C">
            <w:pPr>
              <w:rPr>
                <w:sz w:val="16"/>
                <w:szCs w:val="16"/>
              </w:rPr>
            </w:pPr>
          </w:p>
        </w:tc>
        <w:tc>
          <w:tcPr>
            <w:tcW w:w="1183" w:type="dxa"/>
          </w:tcPr>
          <w:p w14:paraId="40B30534" w14:textId="77777777" w:rsidR="002176F6" w:rsidRPr="002176F6" w:rsidRDefault="002176F6" w:rsidP="0050319C">
            <w:pPr>
              <w:rPr>
                <w:sz w:val="16"/>
                <w:szCs w:val="16"/>
              </w:rPr>
            </w:pPr>
          </w:p>
        </w:tc>
      </w:tr>
      <w:tr w:rsidR="000F027B" w:rsidRPr="00041F7C" w14:paraId="7C5DFD4A" w14:textId="77777777" w:rsidTr="00286A2E">
        <w:tc>
          <w:tcPr>
            <w:tcW w:w="1297" w:type="dxa"/>
            <w:shd w:val="clear" w:color="auto" w:fill="FFF2CC" w:themeFill="accent4" w:themeFillTint="33"/>
          </w:tcPr>
          <w:p w14:paraId="3A383551" w14:textId="1D8E7545" w:rsidR="000F027B" w:rsidRPr="00041F7C" w:rsidRDefault="000F027B" w:rsidP="00286A2E">
            <w:pPr>
              <w:jc w:val="left"/>
              <w:rPr>
                <w:szCs w:val="21"/>
              </w:rPr>
            </w:pPr>
            <w:r>
              <w:rPr>
                <w:rFonts w:hint="eastAsia"/>
                <w:szCs w:val="21"/>
              </w:rPr>
              <w:t>総体的</w:t>
            </w:r>
            <w:r w:rsidRPr="00041F7C">
              <w:rPr>
                <w:rFonts w:hint="eastAsia"/>
                <w:szCs w:val="21"/>
              </w:rPr>
              <w:t>症状</w:t>
            </w:r>
          </w:p>
        </w:tc>
        <w:tc>
          <w:tcPr>
            <w:tcW w:w="878" w:type="dxa"/>
            <w:shd w:val="clear" w:color="auto" w:fill="FFF2CC" w:themeFill="accent4" w:themeFillTint="33"/>
          </w:tcPr>
          <w:p w14:paraId="19624250" w14:textId="77777777" w:rsidR="000F027B" w:rsidRPr="002176F6" w:rsidRDefault="000F027B" w:rsidP="00286A2E">
            <w:pPr>
              <w:rPr>
                <w:sz w:val="16"/>
                <w:szCs w:val="16"/>
              </w:rPr>
            </w:pPr>
            <w:r w:rsidRPr="002176F6">
              <w:rPr>
                <w:rFonts w:hint="eastAsia"/>
                <w:sz w:val="16"/>
                <w:szCs w:val="16"/>
              </w:rPr>
              <w:t>0</w:t>
            </w:r>
            <w:r w:rsidRPr="002176F6">
              <w:rPr>
                <w:sz w:val="16"/>
                <w:szCs w:val="16"/>
              </w:rPr>
              <w:t>-10</w:t>
            </w:r>
          </w:p>
          <w:p w14:paraId="6996C164" w14:textId="77777777" w:rsidR="000F027B" w:rsidRPr="002176F6" w:rsidRDefault="000F027B" w:rsidP="00286A2E">
            <w:pPr>
              <w:rPr>
                <w:sz w:val="16"/>
                <w:szCs w:val="16"/>
              </w:rPr>
            </w:pPr>
            <w:r w:rsidRPr="002176F6">
              <w:rPr>
                <w:rFonts w:hint="eastAsia"/>
                <w:sz w:val="16"/>
                <w:szCs w:val="16"/>
              </w:rPr>
              <w:t>朝/昼/晩</w:t>
            </w:r>
          </w:p>
        </w:tc>
        <w:tc>
          <w:tcPr>
            <w:tcW w:w="1183" w:type="dxa"/>
            <w:shd w:val="clear" w:color="auto" w:fill="FFF2CC" w:themeFill="accent4" w:themeFillTint="33"/>
          </w:tcPr>
          <w:p w14:paraId="5785FA5C" w14:textId="77777777" w:rsidR="000F027B" w:rsidRPr="002176F6" w:rsidRDefault="000F027B" w:rsidP="00286A2E">
            <w:pPr>
              <w:rPr>
                <w:sz w:val="16"/>
                <w:szCs w:val="16"/>
              </w:rPr>
            </w:pPr>
          </w:p>
        </w:tc>
        <w:tc>
          <w:tcPr>
            <w:tcW w:w="1183" w:type="dxa"/>
            <w:shd w:val="clear" w:color="auto" w:fill="FFF2CC" w:themeFill="accent4" w:themeFillTint="33"/>
          </w:tcPr>
          <w:p w14:paraId="49E27DE1" w14:textId="77777777" w:rsidR="000F027B" w:rsidRPr="002176F6" w:rsidRDefault="000F027B" w:rsidP="00286A2E">
            <w:pPr>
              <w:rPr>
                <w:sz w:val="16"/>
                <w:szCs w:val="16"/>
              </w:rPr>
            </w:pPr>
          </w:p>
        </w:tc>
        <w:tc>
          <w:tcPr>
            <w:tcW w:w="1183" w:type="dxa"/>
            <w:shd w:val="clear" w:color="auto" w:fill="FFF2CC" w:themeFill="accent4" w:themeFillTint="33"/>
          </w:tcPr>
          <w:p w14:paraId="1103EE24" w14:textId="77777777" w:rsidR="000F027B" w:rsidRPr="002176F6" w:rsidRDefault="000F027B" w:rsidP="00286A2E">
            <w:pPr>
              <w:rPr>
                <w:sz w:val="16"/>
                <w:szCs w:val="16"/>
              </w:rPr>
            </w:pPr>
          </w:p>
        </w:tc>
        <w:tc>
          <w:tcPr>
            <w:tcW w:w="1183" w:type="dxa"/>
            <w:shd w:val="clear" w:color="auto" w:fill="FFF2CC" w:themeFill="accent4" w:themeFillTint="33"/>
          </w:tcPr>
          <w:p w14:paraId="5ED3A6E7" w14:textId="77777777" w:rsidR="000F027B" w:rsidRPr="002176F6" w:rsidRDefault="000F027B" w:rsidP="00286A2E">
            <w:pPr>
              <w:rPr>
                <w:sz w:val="16"/>
                <w:szCs w:val="16"/>
              </w:rPr>
            </w:pPr>
          </w:p>
        </w:tc>
        <w:tc>
          <w:tcPr>
            <w:tcW w:w="1183" w:type="dxa"/>
            <w:shd w:val="clear" w:color="auto" w:fill="FFF2CC" w:themeFill="accent4" w:themeFillTint="33"/>
          </w:tcPr>
          <w:p w14:paraId="78B6E539" w14:textId="77777777" w:rsidR="000F027B" w:rsidRPr="002176F6" w:rsidRDefault="000F027B" w:rsidP="00286A2E">
            <w:pPr>
              <w:rPr>
                <w:sz w:val="16"/>
                <w:szCs w:val="16"/>
              </w:rPr>
            </w:pPr>
          </w:p>
        </w:tc>
        <w:tc>
          <w:tcPr>
            <w:tcW w:w="1183" w:type="dxa"/>
            <w:shd w:val="clear" w:color="auto" w:fill="FFF2CC" w:themeFill="accent4" w:themeFillTint="33"/>
          </w:tcPr>
          <w:p w14:paraId="1B84BED6" w14:textId="77777777" w:rsidR="000F027B" w:rsidRPr="002176F6" w:rsidRDefault="000F027B" w:rsidP="00286A2E">
            <w:pPr>
              <w:rPr>
                <w:sz w:val="16"/>
                <w:szCs w:val="16"/>
              </w:rPr>
            </w:pPr>
          </w:p>
        </w:tc>
        <w:tc>
          <w:tcPr>
            <w:tcW w:w="1183" w:type="dxa"/>
            <w:shd w:val="clear" w:color="auto" w:fill="FFF2CC" w:themeFill="accent4" w:themeFillTint="33"/>
          </w:tcPr>
          <w:p w14:paraId="4E99C66C" w14:textId="77777777" w:rsidR="000F027B" w:rsidRPr="002176F6" w:rsidRDefault="000F027B" w:rsidP="00286A2E">
            <w:pPr>
              <w:rPr>
                <w:sz w:val="16"/>
                <w:szCs w:val="16"/>
              </w:rPr>
            </w:pPr>
          </w:p>
        </w:tc>
      </w:tr>
      <w:tr w:rsidR="002176F6" w:rsidRPr="00041F7C" w14:paraId="1CB9A240" w14:textId="2EDB80EF" w:rsidTr="002176F6">
        <w:tc>
          <w:tcPr>
            <w:tcW w:w="1297" w:type="dxa"/>
            <w:shd w:val="clear" w:color="auto" w:fill="FFF2CC" w:themeFill="accent4" w:themeFillTint="33"/>
          </w:tcPr>
          <w:p w14:paraId="0027157D" w14:textId="195096A5" w:rsidR="002176F6" w:rsidRPr="00041F7C" w:rsidRDefault="000F027B" w:rsidP="00126FA4">
            <w:pPr>
              <w:jc w:val="left"/>
              <w:rPr>
                <w:szCs w:val="21"/>
              </w:rPr>
            </w:pPr>
            <w:r w:rsidRPr="00126FA4">
              <w:rPr>
                <w:rFonts w:hint="eastAsia"/>
                <w:sz w:val="18"/>
                <w:szCs w:val="18"/>
              </w:rPr>
              <w:t>労作後の不調</w:t>
            </w:r>
            <w:r>
              <w:rPr>
                <w:rFonts w:hint="eastAsia"/>
                <w:sz w:val="16"/>
                <w:szCs w:val="16"/>
              </w:rPr>
              <w:t>（</w:t>
            </w:r>
            <w:r w:rsidRPr="00126FA4">
              <w:rPr>
                <w:rFonts w:hint="eastAsia"/>
                <w:sz w:val="16"/>
                <w:szCs w:val="16"/>
              </w:rPr>
              <w:t>PEM</w:t>
            </w:r>
            <w:r w:rsidRPr="00126FA4">
              <w:rPr>
                <w:sz w:val="16"/>
                <w:szCs w:val="16"/>
              </w:rPr>
              <w:t>）</w:t>
            </w:r>
          </w:p>
        </w:tc>
        <w:tc>
          <w:tcPr>
            <w:tcW w:w="878" w:type="dxa"/>
            <w:shd w:val="clear" w:color="auto" w:fill="FFF2CC" w:themeFill="accent4" w:themeFillTint="33"/>
          </w:tcPr>
          <w:p w14:paraId="7FADF765" w14:textId="77777777" w:rsidR="000F027B" w:rsidRDefault="000F027B" w:rsidP="000F027B">
            <w:pPr>
              <w:rPr>
                <w:sz w:val="16"/>
                <w:szCs w:val="16"/>
              </w:rPr>
            </w:pPr>
            <w:r w:rsidRPr="002176F6">
              <w:rPr>
                <w:rFonts w:hint="eastAsia"/>
                <w:sz w:val="16"/>
                <w:szCs w:val="16"/>
              </w:rPr>
              <w:t>はい/</w:t>
            </w:r>
          </w:p>
          <w:p w14:paraId="767015A7" w14:textId="4FF8E1B7" w:rsidR="002176F6" w:rsidRPr="002176F6" w:rsidRDefault="000F027B" w:rsidP="000F027B">
            <w:pPr>
              <w:rPr>
                <w:sz w:val="16"/>
                <w:szCs w:val="16"/>
              </w:rPr>
            </w:pPr>
            <w:r w:rsidRPr="002176F6">
              <w:rPr>
                <w:rFonts w:hint="eastAsia"/>
                <w:sz w:val="16"/>
                <w:szCs w:val="16"/>
              </w:rPr>
              <w:t>いいえ</w:t>
            </w:r>
          </w:p>
        </w:tc>
        <w:tc>
          <w:tcPr>
            <w:tcW w:w="1183" w:type="dxa"/>
            <w:shd w:val="clear" w:color="auto" w:fill="FFF2CC" w:themeFill="accent4" w:themeFillTint="33"/>
          </w:tcPr>
          <w:p w14:paraId="181CE71F" w14:textId="77777777" w:rsidR="002176F6" w:rsidRPr="002176F6" w:rsidRDefault="002176F6" w:rsidP="00976636">
            <w:pPr>
              <w:rPr>
                <w:sz w:val="16"/>
                <w:szCs w:val="16"/>
              </w:rPr>
            </w:pPr>
          </w:p>
        </w:tc>
        <w:tc>
          <w:tcPr>
            <w:tcW w:w="1183" w:type="dxa"/>
            <w:shd w:val="clear" w:color="auto" w:fill="FFF2CC" w:themeFill="accent4" w:themeFillTint="33"/>
          </w:tcPr>
          <w:p w14:paraId="0E04D5FD" w14:textId="77777777" w:rsidR="002176F6" w:rsidRPr="002176F6" w:rsidRDefault="002176F6" w:rsidP="00976636">
            <w:pPr>
              <w:rPr>
                <w:sz w:val="16"/>
                <w:szCs w:val="16"/>
              </w:rPr>
            </w:pPr>
          </w:p>
        </w:tc>
        <w:tc>
          <w:tcPr>
            <w:tcW w:w="1183" w:type="dxa"/>
            <w:shd w:val="clear" w:color="auto" w:fill="FFF2CC" w:themeFill="accent4" w:themeFillTint="33"/>
          </w:tcPr>
          <w:p w14:paraId="174409ED" w14:textId="77777777" w:rsidR="002176F6" w:rsidRPr="002176F6" w:rsidRDefault="002176F6" w:rsidP="00976636">
            <w:pPr>
              <w:rPr>
                <w:sz w:val="16"/>
                <w:szCs w:val="16"/>
              </w:rPr>
            </w:pPr>
          </w:p>
        </w:tc>
        <w:tc>
          <w:tcPr>
            <w:tcW w:w="1183" w:type="dxa"/>
            <w:shd w:val="clear" w:color="auto" w:fill="FFF2CC" w:themeFill="accent4" w:themeFillTint="33"/>
          </w:tcPr>
          <w:p w14:paraId="73235052" w14:textId="77777777" w:rsidR="002176F6" w:rsidRPr="002176F6" w:rsidRDefault="002176F6" w:rsidP="00976636">
            <w:pPr>
              <w:rPr>
                <w:sz w:val="16"/>
                <w:szCs w:val="16"/>
              </w:rPr>
            </w:pPr>
          </w:p>
        </w:tc>
        <w:tc>
          <w:tcPr>
            <w:tcW w:w="1183" w:type="dxa"/>
            <w:shd w:val="clear" w:color="auto" w:fill="FFF2CC" w:themeFill="accent4" w:themeFillTint="33"/>
          </w:tcPr>
          <w:p w14:paraId="14DA2AAA" w14:textId="77777777" w:rsidR="002176F6" w:rsidRPr="002176F6" w:rsidRDefault="002176F6" w:rsidP="00976636">
            <w:pPr>
              <w:rPr>
                <w:sz w:val="16"/>
                <w:szCs w:val="16"/>
              </w:rPr>
            </w:pPr>
          </w:p>
        </w:tc>
        <w:tc>
          <w:tcPr>
            <w:tcW w:w="1183" w:type="dxa"/>
            <w:shd w:val="clear" w:color="auto" w:fill="FFF2CC" w:themeFill="accent4" w:themeFillTint="33"/>
          </w:tcPr>
          <w:p w14:paraId="5CDF6EC1" w14:textId="77777777" w:rsidR="002176F6" w:rsidRPr="002176F6" w:rsidRDefault="002176F6" w:rsidP="00976636">
            <w:pPr>
              <w:rPr>
                <w:sz w:val="16"/>
                <w:szCs w:val="16"/>
              </w:rPr>
            </w:pPr>
          </w:p>
        </w:tc>
        <w:tc>
          <w:tcPr>
            <w:tcW w:w="1183" w:type="dxa"/>
            <w:shd w:val="clear" w:color="auto" w:fill="FFF2CC" w:themeFill="accent4" w:themeFillTint="33"/>
          </w:tcPr>
          <w:p w14:paraId="35EE154F" w14:textId="77777777" w:rsidR="002176F6" w:rsidRPr="002176F6" w:rsidRDefault="002176F6" w:rsidP="00976636">
            <w:pPr>
              <w:rPr>
                <w:sz w:val="16"/>
                <w:szCs w:val="16"/>
              </w:rPr>
            </w:pPr>
          </w:p>
        </w:tc>
      </w:tr>
      <w:tr w:rsidR="002176F6" w:rsidRPr="00041F7C" w14:paraId="046EB1D4" w14:textId="6B519721" w:rsidTr="002176F6">
        <w:tc>
          <w:tcPr>
            <w:tcW w:w="1297" w:type="dxa"/>
          </w:tcPr>
          <w:p w14:paraId="09A1AACA" w14:textId="23D291D6" w:rsidR="002176F6" w:rsidRDefault="002176F6" w:rsidP="00126FA4">
            <w:pPr>
              <w:jc w:val="left"/>
              <w:rPr>
                <w:szCs w:val="21"/>
              </w:rPr>
            </w:pPr>
            <w:r>
              <w:rPr>
                <w:rFonts w:hint="eastAsia"/>
                <w:szCs w:val="21"/>
              </w:rPr>
              <w:t>メモ</w:t>
            </w:r>
          </w:p>
          <w:p w14:paraId="18E5544C" w14:textId="77777777" w:rsidR="002176F6" w:rsidRDefault="002176F6" w:rsidP="00126FA4">
            <w:pPr>
              <w:jc w:val="left"/>
              <w:rPr>
                <w:szCs w:val="21"/>
              </w:rPr>
            </w:pPr>
          </w:p>
          <w:p w14:paraId="087C8108" w14:textId="1A21AC8D" w:rsidR="002176F6" w:rsidRPr="00041F7C" w:rsidRDefault="002176F6" w:rsidP="00126FA4">
            <w:pPr>
              <w:jc w:val="left"/>
              <w:rPr>
                <w:szCs w:val="21"/>
              </w:rPr>
            </w:pPr>
          </w:p>
        </w:tc>
        <w:tc>
          <w:tcPr>
            <w:tcW w:w="878" w:type="dxa"/>
          </w:tcPr>
          <w:p w14:paraId="2439FCC1" w14:textId="77777777" w:rsidR="002176F6" w:rsidRDefault="002176F6" w:rsidP="00B92C94">
            <w:pPr>
              <w:rPr>
                <w:szCs w:val="21"/>
              </w:rPr>
            </w:pPr>
          </w:p>
          <w:p w14:paraId="6C57E70D" w14:textId="77777777" w:rsidR="00126FA4" w:rsidRDefault="00126FA4" w:rsidP="00B92C94">
            <w:pPr>
              <w:rPr>
                <w:szCs w:val="21"/>
              </w:rPr>
            </w:pPr>
          </w:p>
          <w:p w14:paraId="73006E1F" w14:textId="77777777" w:rsidR="00126FA4" w:rsidRDefault="00126FA4" w:rsidP="00B92C94">
            <w:pPr>
              <w:rPr>
                <w:szCs w:val="21"/>
              </w:rPr>
            </w:pPr>
          </w:p>
          <w:p w14:paraId="3B0B4A14" w14:textId="77777777" w:rsidR="00126FA4" w:rsidRDefault="00126FA4" w:rsidP="00B92C94">
            <w:pPr>
              <w:rPr>
                <w:szCs w:val="21"/>
              </w:rPr>
            </w:pPr>
          </w:p>
          <w:p w14:paraId="3223057F" w14:textId="7767C46A" w:rsidR="00126FA4" w:rsidRDefault="00126FA4" w:rsidP="00B92C94">
            <w:pPr>
              <w:rPr>
                <w:szCs w:val="21"/>
              </w:rPr>
            </w:pPr>
          </w:p>
          <w:p w14:paraId="62E7051A" w14:textId="53BB942E" w:rsidR="00126FA4" w:rsidRDefault="00126FA4" w:rsidP="00B92C94">
            <w:pPr>
              <w:rPr>
                <w:szCs w:val="21"/>
              </w:rPr>
            </w:pPr>
          </w:p>
          <w:p w14:paraId="053B5F93" w14:textId="51CE387C" w:rsidR="00126FA4" w:rsidRDefault="00126FA4" w:rsidP="00B92C94">
            <w:pPr>
              <w:rPr>
                <w:szCs w:val="21"/>
              </w:rPr>
            </w:pPr>
          </w:p>
          <w:p w14:paraId="2B6EC495" w14:textId="6C0A9B2C" w:rsidR="00126FA4" w:rsidRPr="00041F7C" w:rsidRDefault="00126FA4" w:rsidP="00B92C94">
            <w:pPr>
              <w:rPr>
                <w:szCs w:val="21"/>
              </w:rPr>
            </w:pPr>
          </w:p>
        </w:tc>
        <w:tc>
          <w:tcPr>
            <w:tcW w:w="1183" w:type="dxa"/>
          </w:tcPr>
          <w:p w14:paraId="173BAE2F" w14:textId="77777777" w:rsidR="002176F6" w:rsidRPr="00041F7C" w:rsidRDefault="002176F6" w:rsidP="00B92C94">
            <w:pPr>
              <w:rPr>
                <w:szCs w:val="21"/>
              </w:rPr>
            </w:pPr>
          </w:p>
        </w:tc>
        <w:tc>
          <w:tcPr>
            <w:tcW w:w="1183" w:type="dxa"/>
          </w:tcPr>
          <w:p w14:paraId="023A4FA2" w14:textId="77777777" w:rsidR="002176F6" w:rsidRPr="00041F7C" w:rsidRDefault="002176F6" w:rsidP="00B92C94">
            <w:pPr>
              <w:rPr>
                <w:szCs w:val="21"/>
              </w:rPr>
            </w:pPr>
          </w:p>
        </w:tc>
        <w:tc>
          <w:tcPr>
            <w:tcW w:w="1183" w:type="dxa"/>
          </w:tcPr>
          <w:p w14:paraId="5D588421" w14:textId="77777777" w:rsidR="002176F6" w:rsidRPr="00041F7C" w:rsidRDefault="002176F6" w:rsidP="00B92C94">
            <w:pPr>
              <w:rPr>
                <w:szCs w:val="21"/>
              </w:rPr>
            </w:pPr>
          </w:p>
        </w:tc>
        <w:tc>
          <w:tcPr>
            <w:tcW w:w="1183" w:type="dxa"/>
          </w:tcPr>
          <w:p w14:paraId="0F93A6CB" w14:textId="77777777" w:rsidR="002176F6" w:rsidRPr="00041F7C" w:rsidRDefault="002176F6" w:rsidP="00B92C94">
            <w:pPr>
              <w:rPr>
                <w:szCs w:val="21"/>
              </w:rPr>
            </w:pPr>
          </w:p>
        </w:tc>
        <w:tc>
          <w:tcPr>
            <w:tcW w:w="1183" w:type="dxa"/>
          </w:tcPr>
          <w:p w14:paraId="3A1FAD1A" w14:textId="77777777" w:rsidR="002176F6" w:rsidRPr="00041F7C" w:rsidRDefault="002176F6" w:rsidP="00B92C94">
            <w:pPr>
              <w:rPr>
                <w:szCs w:val="21"/>
              </w:rPr>
            </w:pPr>
          </w:p>
        </w:tc>
        <w:tc>
          <w:tcPr>
            <w:tcW w:w="1183" w:type="dxa"/>
          </w:tcPr>
          <w:p w14:paraId="2048F77A" w14:textId="77777777" w:rsidR="002176F6" w:rsidRPr="00041F7C" w:rsidRDefault="002176F6" w:rsidP="00B92C94">
            <w:pPr>
              <w:rPr>
                <w:szCs w:val="21"/>
              </w:rPr>
            </w:pPr>
          </w:p>
        </w:tc>
        <w:tc>
          <w:tcPr>
            <w:tcW w:w="1183" w:type="dxa"/>
          </w:tcPr>
          <w:p w14:paraId="341FC553" w14:textId="77777777" w:rsidR="002176F6" w:rsidRPr="00041F7C" w:rsidRDefault="002176F6" w:rsidP="00B92C94">
            <w:pPr>
              <w:rPr>
                <w:szCs w:val="21"/>
              </w:rPr>
            </w:pPr>
          </w:p>
        </w:tc>
      </w:tr>
    </w:tbl>
    <w:bookmarkEnd w:id="1"/>
    <w:p w14:paraId="3122BF68" w14:textId="77777777" w:rsidR="000F027B" w:rsidRDefault="000F027B" w:rsidP="000F027B">
      <w:pPr>
        <w:rPr>
          <w:b/>
          <w:szCs w:val="21"/>
        </w:rPr>
      </w:pPr>
      <w:r w:rsidRPr="00821438">
        <w:rPr>
          <w:rFonts w:hint="eastAsia"/>
          <w:b/>
          <w:szCs w:val="21"/>
        </w:rPr>
        <w:lastRenderedPageBreak/>
        <w:t>付録</w:t>
      </w:r>
      <w:r>
        <w:rPr>
          <w:rFonts w:hint="eastAsia"/>
          <w:b/>
          <w:szCs w:val="21"/>
        </w:rPr>
        <w:t>：</w:t>
      </w:r>
      <w:r w:rsidRPr="00821438">
        <w:rPr>
          <w:rFonts w:hint="eastAsia"/>
          <w:b/>
          <w:szCs w:val="21"/>
        </w:rPr>
        <w:t>ケーススタディ</w:t>
      </w:r>
    </w:p>
    <w:p w14:paraId="1D15B494" w14:textId="77777777" w:rsidR="000F027B" w:rsidRDefault="000F027B" w:rsidP="000F027B">
      <w:pPr>
        <w:rPr>
          <w:szCs w:val="21"/>
        </w:rPr>
      </w:pPr>
      <w:r>
        <w:rPr>
          <w:rFonts w:hint="eastAsia"/>
          <w:szCs w:val="21"/>
        </w:rPr>
        <w:t>上記の枠組みを患者がどのように使用したかを示すために、実際の患者たちの実話を掲載します。（匿名です。）話は、簡略化されていますが、これらの実話は、自分に特有のPEMの原因や障壁を知ることが、いかに労作後の不調回避計画を立てるのに役立ったかを物語っています。</w:t>
      </w:r>
    </w:p>
    <w:p w14:paraId="64BD434B" w14:textId="77777777" w:rsidR="000F027B" w:rsidRDefault="000F027B" w:rsidP="000F027B">
      <w:pPr>
        <w:rPr>
          <w:szCs w:val="21"/>
        </w:rPr>
      </w:pPr>
    </w:p>
    <w:p w14:paraId="4BCB708F" w14:textId="30BC6FE5" w:rsidR="000F027B" w:rsidRDefault="000F027B" w:rsidP="000F027B">
      <w:pPr>
        <w:rPr>
          <w:b/>
          <w:szCs w:val="21"/>
        </w:rPr>
      </w:pPr>
      <w:r w:rsidRPr="00FC63D0">
        <w:rPr>
          <w:rFonts w:hint="eastAsia"/>
          <w:b/>
          <w:szCs w:val="21"/>
        </w:rPr>
        <w:t>自分の</w:t>
      </w:r>
      <w:r>
        <w:rPr>
          <w:rFonts w:hint="eastAsia"/>
          <w:b/>
          <w:szCs w:val="21"/>
        </w:rPr>
        <w:t>PEMを知り、</w:t>
      </w:r>
      <w:r w:rsidRPr="00FC63D0">
        <w:rPr>
          <w:rFonts w:hint="eastAsia"/>
          <w:b/>
          <w:szCs w:val="21"/>
        </w:rPr>
        <w:t>自分の限界を</w:t>
      </w:r>
      <w:r>
        <w:rPr>
          <w:rFonts w:hint="eastAsia"/>
          <w:b/>
          <w:szCs w:val="21"/>
        </w:rPr>
        <w:t>周囲に</w:t>
      </w:r>
      <w:r w:rsidRPr="00FC63D0">
        <w:rPr>
          <w:rFonts w:hint="eastAsia"/>
          <w:b/>
          <w:szCs w:val="21"/>
        </w:rPr>
        <w:t>主張</w:t>
      </w:r>
      <w:r>
        <w:rPr>
          <w:rFonts w:hint="eastAsia"/>
          <w:b/>
          <w:szCs w:val="21"/>
        </w:rPr>
        <w:t>したというお話</w:t>
      </w:r>
    </w:p>
    <w:p w14:paraId="481D7138" w14:textId="77777777" w:rsidR="000F027B" w:rsidRPr="00FC63D0" w:rsidRDefault="000F027B" w:rsidP="000F027B">
      <w:pPr>
        <w:rPr>
          <w:b/>
          <w:szCs w:val="21"/>
        </w:rPr>
      </w:pPr>
    </w:p>
    <w:p w14:paraId="56A9EF65" w14:textId="77777777" w:rsidR="000F027B" w:rsidRPr="000F027B" w:rsidRDefault="000F027B" w:rsidP="000F027B">
      <w:pPr>
        <w:rPr>
          <w:sz w:val="18"/>
          <w:szCs w:val="18"/>
        </w:rPr>
      </w:pPr>
      <w:r w:rsidRPr="000F027B">
        <w:rPr>
          <w:rFonts w:hint="eastAsia"/>
          <w:sz w:val="18"/>
          <w:szCs w:val="18"/>
        </w:rPr>
        <w:t xml:space="preserve">マリアは、１０代のME/CFS患者です。彼女には、労作後の不調を引き起こす二つの主な原因がありました。 </w:t>
      </w:r>
    </w:p>
    <w:p w14:paraId="5051E08A" w14:textId="77777777" w:rsidR="000F027B" w:rsidRPr="000F027B" w:rsidRDefault="000F027B" w:rsidP="000F027B">
      <w:pPr>
        <w:rPr>
          <w:sz w:val="18"/>
          <w:szCs w:val="18"/>
        </w:rPr>
      </w:pPr>
    </w:p>
    <w:p w14:paraId="701FE8B8" w14:textId="77777777" w:rsidR="000F027B" w:rsidRPr="000F027B" w:rsidRDefault="000F027B" w:rsidP="000F027B">
      <w:pPr>
        <w:rPr>
          <w:sz w:val="18"/>
          <w:szCs w:val="18"/>
        </w:rPr>
      </w:pPr>
      <w:r w:rsidRPr="000F027B">
        <w:rPr>
          <w:rFonts w:hint="eastAsia"/>
          <w:sz w:val="18"/>
          <w:szCs w:val="18"/>
        </w:rPr>
        <w:t>身体的過剰労作：マリアは、他の若者と同様に、家族や友人と楽しい時を過ごすのが好きです。 スポーツの大ファンで、特にスタンフォードフットボールが好きです。彼女の最近起こした労作後の不調は、スタンフォードフットボールの試合に友人を連れて行った時に起きました。美しい夜でした。試合は楽しく、友人グループも素晴らしい時を過ごしていました。 マリアは、その夜は、調子よく過ごしたのですが、遅くまで外出しすぎてしまいました。次の日、彼女は酷い状態に陥ったのです。</w:t>
      </w:r>
    </w:p>
    <w:p w14:paraId="132FCBD7" w14:textId="77777777" w:rsidR="000F027B" w:rsidRPr="000F027B" w:rsidRDefault="000F027B" w:rsidP="000F027B">
      <w:pPr>
        <w:rPr>
          <w:sz w:val="18"/>
          <w:szCs w:val="18"/>
        </w:rPr>
      </w:pPr>
    </w:p>
    <w:p w14:paraId="2BABA749" w14:textId="77777777" w:rsidR="000F027B" w:rsidRPr="000F027B" w:rsidRDefault="000F027B" w:rsidP="000F027B">
      <w:pPr>
        <w:rPr>
          <w:sz w:val="18"/>
          <w:szCs w:val="18"/>
        </w:rPr>
      </w:pPr>
      <w:r w:rsidRPr="000F027B">
        <w:rPr>
          <w:rFonts w:hint="eastAsia"/>
          <w:sz w:val="18"/>
          <w:szCs w:val="18"/>
        </w:rPr>
        <w:t xml:space="preserve">感情的過剰労作： マリアは、プールで子供たちに水泳を教えています。ME/CFSのせいで、11時前に目を覚ますのが困難です。自分の仕事が好きですし、 1、2時間のシフトで働いているため、労働が可能です。 ある週、プールでは大きなイベントが開催され、スタッフは8時に作業を開始する必要がありました。マリアの上司は、彼女を切に必要としていたので、マリアは、8時に出勤することに同意しました。両親は心配していました。このことがマリアを難しい立場に追いやりました。上司や両親を落胆させるのではないだろうか。 この心配が、彼女の睡眠を奪い、 仕事を休むだけでなく、労作後の不調を引き起こしてしまいました。 </w:t>
      </w:r>
    </w:p>
    <w:p w14:paraId="733D6D7D" w14:textId="77777777" w:rsidR="000F027B" w:rsidRPr="000F027B" w:rsidRDefault="000F027B" w:rsidP="000F027B">
      <w:pPr>
        <w:rPr>
          <w:sz w:val="18"/>
          <w:szCs w:val="18"/>
        </w:rPr>
      </w:pPr>
      <w:r w:rsidRPr="000F027B">
        <w:rPr>
          <w:rFonts w:hint="eastAsia"/>
          <w:sz w:val="18"/>
          <w:szCs w:val="18"/>
        </w:rPr>
        <w:t>マリアは、自分の経過を見直し、仲間との楽しい時間や仕事の重要さが、自分の健康へのニーズを上回ってしまったことに気付きました。自分の活動に対して、もっとしっかりした管理をしなければいけないことや、前もって自分の限界を制限する努力をしなければならないと悟りました。友人や雇用主、家族にも、自分の限界について、よりよいコミュニケーションを取るようになりましたが、まあリアは、彼らが、皆とても支援的であると感じています。</w:t>
      </w:r>
    </w:p>
    <w:p w14:paraId="169E49AD" w14:textId="77777777" w:rsidR="000F027B" w:rsidRDefault="000F027B" w:rsidP="000F027B">
      <w:pPr>
        <w:rPr>
          <w:szCs w:val="21"/>
        </w:rPr>
      </w:pPr>
    </w:p>
    <w:p w14:paraId="517D2FAA" w14:textId="77777777" w:rsidR="000F027B" w:rsidRDefault="000F027B" w:rsidP="000F027B">
      <w:pPr>
        <w:rPr>
          <w:b/>
          <w:szCs w:val="21"/>
        </w:rPr>
      </w:pPr>
      <w:r w:rsidRPr="008C660F">
        <w:rPr>
          <w:rFonts w:hint="eastAsia"/>
          <w:b/>
          <w:szCs w:val="21"/>
        </w:rPr>
        <w:t>自分の</w:t>
      </w:r>
      <w:r>
        <w:rPr>
          <w:rFonts w:hint="eastAsia"/>
          <w:b/>
          <w:szCs w:val="21"/>
        </w:rPr>
        <w:t>障壁</w:t>
      </w:r>
      <w:r w:rsidRPr="008C660F">
        <w:rPr>
          <w:rFonts w:hint="eastAsia"/>
          <w:b/>
          <w:szCs w:val="21"/>
        </w:rPr>
        <w:t>を知り</w:t>
      </w:r>
      <w:r>
        <w:rPr>
          <w:rFonts w:hint="eastAsia"/>
          <w:b/>
          <w:szCs w:val="21"/>
        </w:rPr>
        <w:t>、</w:t>
      </w:r>
      <w:r w:rsidRPr="008C660F">
        <w:rPr>
          <w:rFonts w:hint="eastAsia"/>
          <w:b/>
          <w:szCs w:val="21"/>
        </w:rPr>
        <w:t>それを乗り越える</w:t>
      </w:r>
      <w:r>
        <w:rPr>
          <w:rFonts w:hint="eastAsia"/>
          <w:b/>
          <w:szCs w:val="21"/>
        </w:rPr>
        <w:t>為の</w:t>
      </w:r>
      <w:r w:rsidRPr="008C660F">
        <w:rPr>
          <w:rFonts w:hint="eastAsia"/>
          <w:b/>
          <w:szCs w:val="21"/>
        </w:rPr>
        <w:t>計画を立て</w:t>
      </w:r>
      <w:r>
        <w:rPr>
          <w:rFonts w:hint="eastAsia"/>
          <w:b/>
          <w:szCs w:val="21"/>
        </w:rPr>
        <w:t>たという実話</w:t>
      </w:r>
    </w:p>
    <w:p w14:paraId="4A9A60FA" w14:textId="77777777" w:rsidR="000F027B" w:rsidRPr="008C660F" w:rsidRDefault="000F027B" w:rsidP="000F027B">
      <w:pPr>
        <w:rPr>
          <w:b/>
          <w:szCs w:val="21"/>
        </w:rPr>
      </w:pPr>
    </w:p>
    <w:p w14:paraId="1F8736F5" w14:textId="77777777" w:rsidR="000F027B" w:rsidRPr="000F027B" w:rsidRDefault="000F027B" w:rsidP="000F027B">
      <w:pPr>
        <w:rPr>
          <w:sz w:val="18"/>
          <w:szCs w:val="18"/>
        </w:rPr>
      </w:pPr>
      <w:proofErr w:type="spellStart"/>
      <w:r w:rsidRPr="000F027B">
        <w:rPr>
          <w:rFonts w:hint="eastAsia"/>
          <w:sz w:val="18"/>
          <w:szCs w:val="18"/>
        </w:rPr>
        <w:t>Toshi</w:t>
      </w:r>
      <w:proofErr w:type="spellEnd"/>
      <w:r w:rsidRPr="000F027B">
        <w:rPr>
          <w:rFonts w:hint="eastAsia"/>
          <w:sz w:val="18"/>
          <w:szCs w:val="18"/>
        </w:rPr>
        <w:t>は、成人ME/CFS患者です。彼の基本的なパフォーマンスレベルはかなり高いです。パートタイムで働けて、経済状況も、現在の生活基準をまかなえるほどです。 彼は、労作後の不調と格闘し、二つの障壁に直面していました。</w:t>
      </w:r>
    </w:p>
    <w:p w14:paraId="21540A35" w14:textId="77777777" w:rsidR="000F027B" w:rsidRPr="000F027B" w:rsidRDefault="000F027B" w:rsidP="000F027B">
      <w:pPr>
        <w:rPr>
          <w:sz w:val="18"/>
          <w:szCs w:val="18"/>
        </w:rPr>
      </w:pPr>
    </w:p>
    <w:p w14:paraId="30184562" w14:textId="77777777" w:rsidR="000F027B" w:rsidRPr="000F027B" w:rsidRDefault="000F027B" w:rsidP="000F027B">
      <w:pPr>
        <w:rPr>
          <w:sz w:val="18"/>
          <w:szCs w:val="18"/>
        </w:rPr>
      </w:pPr>
      <w:r w:rsidRPr="000F027B">
        <w:rPr>
          <w:rFonts w:hint="eastAsia"/>
          <w:sz w:val="18"/>
          <w:szCs w:val="18"/>
        </w:rPr>
        <w:t>PEMの兆候がない：</w:t>
      </w:r>
      <w:proofErr w:type="spellStart"/>
      <w:r w:rsidRPr="000F027B">
        <w:rPr>
          <w:rFonts w:hint="eastAsia"/>
          <w:sz w:val="18"/>
          <w:szCs w:val="18"/>
        </w:rPr>
        <w:t>Toshi</w:t>
      </w:r>
      <w:proofErr w:type="spellEnd"/>
      <w:r w:rsidRPr="000F027B">
        <w:rPr>
          <w:rFonts w:hint="eastAsia"/>
          <w:sz w:val="18"/>
          <w:szCs w:val="18"/>
        </w:rPr>
        <w:t>は、労作後の不調が起こる原因が分かりません。おそらく、それは夜更かしたせいでしょうか。それとも、いつもよりも、長時間働いたせいでしょうか。しかし、彼は、以前にもそのような時間帯で働いていました。 もしくは、ワインを3杯飲んだせいでしょうか。大筋の原因は分かっていながらも、彼は、原因を特定することができず、どうやってPEMを避ければよいかわかりませんでした。</w:t>
      </w:r>
    </w:p>
    <w:p w14:paraId="2E2A87EF" w14:textId="77777777" w:rsidR="000F027B" w:rsidRPr="000F027B" w:rsidRDefault="000F027B" w:rsidP="000F027B">
      <w:pPr>
        <w:rPr>
          <w:sz w:val="18"/>
          <w:szCs w:val="18"/>
        </w:rPr>
      </w:pPr>
    </w:p>
    <w:p w14:paraId="30ADB2AB" w14:textId="77777777" w:rsidR="000F027B" w:rsidRPr="000F027B" w:rsidRDefault="000F027B" w:rsidP="000F027B">
      <w:pPr>
        <w:rPr>
          <w:sz w:val="18"/>
          <w:szCs w:val="18"/>
        </w:rPr>
      </w:pPr>
      <w:r w:rsidRPr="000F027B">
        <w:rPr>
          <w:rFonts w:hint="eastAsia"/>
          <w:sz w:val="18"/>
          <w:szCs w:val="18"/>
        </w:rPr>
        <w:t>支援チームの欠如：</w:t>
      </w:r>
      <w:proofErr w:type="spellStart"/>
      <w:r w:rsidRPr="000F027B">
        <w:rPr>
          <w:rFonts w:hint="eastAsia"/>
          <w:sz w:val="18"/>
          <w:szCs w:val="18"/>
        </w:rPr>
        <w:t>Toshi</w:t>
      </w:r>
      <w:proofErr w:type="spellEnd"/>
      <w:r w:rsidRPr="000F027B">
        <w:rPr>
          <w:rFonts w:hint="eastAsia"/>
          <w:sz w:val="18"/>
          <w:szCs w:val="18"/>
        </w:rPr>
        <w:t xml:space="preserve">は、助けを必要としているにも関わらず、助けを必要としているようには見えないほど機能していました。自分の活動と症状を記録しておらず、労作後の不調を回避する方法を理解したり、彼のひどい栄養状態を回避するのを助けてくれる人がいませんでした。　</w:t>
      </w:r>
    </w:p>
    <w:p w14:paraId="12AC119B" w14:textId="77777777" w:rsidR="000F027B" w:rsidRPr="000F027B" w:rsidRDefault="000F027B" w:rsidP="000F027B">
      <w:pPr>
        <w:rPr>
          <w:sz w:val="18"/>
          <w:szCs w:val="18"/>
        </w:rPr>
      </w:pPr>
    </w:p>
    <w:p w14:paraId="6E2C25B9" w14:textId="77777777" w:rsidR="000F027B" w:rsidRPr="000F027B" w:rsidRDefault="000F027B" w:rsidP="000F027B">
      <w:pPr>
        <w:rPr>
          <w:sz w:val="18"/>
          <w:szCs w:val="18"/>
        </w:rPr>
      </w:pPr>
      <w:proofErr w:type="spellStart"/>
      <w:r w:rsidRPr="000F027B">
        <w:rPr>
          <w:rFonts w:hint="eastAsia"/>
          <w:sz w:val="18"/>
          <w:szCs w:val="18"/>
        </w:rPr>
        <w:t>Toshi</w:t>
      </w:r>
      <w:proofErr w:type="spellEnd"/>
      <w:r w:rsidRPr="000F027B">
        <w:rPr>
          <w:rFonts w:hint="eastAsia"/>
          <w:sz w:val="18"/>
          <w:szCs w:val="18"/>
        </w:rPr>
        <w:t>が機能していること自体は幸運なことですが、彼の障壁は、労作後の不調に対する見通しの欠如や、彼が回復するのを助ける支援チームの欠如でした。そこで、ガールフレンドに活動と症状の記録を手伝ってもらうように頼み、二人は、労作後の不調の原因を理解する為に、一緒に取り組みました。興味深いことに、下降する前の全１週間の経験を見ると、彼の労作後の不調は、通常、前日に行った活動によってではなく、３－５日前にしたことによることがわかったのです。</w:t>
      </w:r>
    </w:p>
    <w:p w14:paraId="2EB00FD0" w14:textId="77777777" w:rsidR="000F027B" w:rsidRPr="00FC63D0" w:rsidRDefault="000F027B" w:rsidP="000F027B">
      <w:pPr>
        <w:rPr>
          <w:b/>
          <w:szCs w:val="21"/>
        </w:rPr>
      </w:pPr>
      <w:r w:rsidRPr="00FC63D0">
        <w:rPr>
          <w:rFonts w:hint="eastAsia"/>
          <w:b/>
          <w:szCs w:val="21"/>
        </w:rPr>
        <w:lastRenderedPageBreak/>
        <w:t>心配事を分かち合い</w:t>
      </w:r>
      <w:r>
        <w:rPr>
          <w:rFonts w:hint="eastAsia"/>
          <w:b/>
          <w:szCs w:val="21"/>
        </w:rPr>
        <w:t>、</w:t>
      </w:r>
      <w:r w:rsidRPr="00FC63D0">
        <w:rPr>
          <w:rFonts w:hint="eastAsia"/>
          <w:b/>
          <w:szCs w:val="21"/>
        </w:rPr>
        <w:t>期待を調整</w:t>
      </w:r>
      <w:r>
        <w:rPr>
          <w:rFonts w:hint="eastAsia"/>
          <w:b/>
          <w:szCs w:val="21"/>
        </w:rPr>
        <w:t>したという実話</w:t>
      </w:r>
    </w:p>
    <w:p w14:paraId="335B5DBA" w14:textId="77777777" w:rsidR="000F027B" w:rsidRDefault="000F027B" w:rsidP="000F027B">
      <w:pPr>
        <w:rPr>
          <w:szCs w:val="21"/>
        </w:rPr>
      </w:pPr>
    </w:p>
    <w:p w14:paraId="53278721" w14:textId="77777777" w:rsidR="000F027B" w:rsidRPr="000F027B" w:rsidRDefault="000F027B" w:rsidP="000F027B">
      <w:pPr>
        <w:rPr>
          <w:sz w:val="18"/>
          <w:szCs w:val="18"/>
        </w:rPr>
      </w:pPr>
      <w:r w:rsidRPr="000F027B">
        <w:rPr>
          <w:rFonts w:hint="eastAsia"/>
          <w:sz w:val="18"/>
          <w:szCs w:val="18"/>
        </w:rPr>
        <w:t>ジャネルは、ME/CFSと生きる妻であり、1人の子供の母親です。彼女は、パートタイムで働いており、娘の世話をし、家事のほとんどを行っていて、夫は、請求書の支払いに追い付くために、長時間労働をしています。ジャネルは、労作後の不調をよりよく管理するために、いくつかの関連した障壁に向き合う必要がありました。</w:t>
      </w:r>
    </w:p>
    <w:p w14:paraId="2E77DFAC" w14:textId="77777777" w:rsidR="000F027B" w:rsidRPr="000F027B" w:rsidRDefault="000F027B" w:rsidP="000F027B">
      <w:pPr>
        <w:rPr>
          <w:sz w:val="18"/>
          <w:szCs w:val="18"/>
        </w:rPr>
      </w:pPr>
    </w:p>
    <w:p w14:paraId="47CC856D" w14:textId="77777777" w:rsidR="000F027B" w:rsidRPr="000F027B" w:rsidRDefault="000F027B" w:rsidP="000F027B">
      <w:pPr>
        <w:rPr>
          <w:sz w:val="18"/>
          <w:szCs w:val="18"/>
        </w:rPr>
      </w:pPr>
      <w:r w:rsidRPr="000F027B">
        <w:rPr>
          <w:rFonts w:hint="eastAsia"/>
          <w:b/>
          <w:sz w:val="18"/>
          <w:szCs w:val="18"/>
        </w:rPr>
        <w:t>感情的、経済的な困難</w:t>
      </w:r>
      <w:r w:rsidRPr="000F027B">
        <w:rPr>
          <w:rFonts w:hint="eastAsia"/>
          <w:sz w:val="18"/>
          <w:szCs w:val="18"/>
        </w:rPr>
        <w:t>：ジャネルは、数人の子供が欲しかったのですが、 再び妊娠できるだけの健康があるかどうかで、日々、思い悩んでいました。 特に、家事の助けをしてもらえる十分なお金さえあれば、妊娠を管理できるという事実を考えると、ストレスになり、その怒りが症状を起こすきっかけになることを学びました。</w:t>
      </w:r>
    </w:p>
    <w:p w14:paraId="0C278C6E" w14:textId="77777777" w:rsidR="000F027B" w:rsidRPr="000F027B" w:rsidRDefault="000F027B" w:rsidP="000F027B">
      <w:pPr>
        <w:rPr>
          <w:sz w:val="18"/>
          <w:szCs w:val="18"/>
        </w:rPr>
      </w:pPr>
    </w:p>
    <w:p w14:paraId="644305AA" w14:textId="77777777" w:rsidR="000F027B" w:rsidRPr="000F027B" w:rsidRDefault="000F027B" w:rsidP="000F027B">
      <w:pPr>
        <w:rPr>
          <w:sz w:val="18"/>
          <w:szCs w:val="18"/>
        </w:rPr>
      </w:pPr>
      <w:r w:rsidRPr="000F027B">
        <w:rPr>
          <w:rFonts w:hint="eastAsia"/>
          <w:b/>
          <w:sz w:val="18"/>
          <w:szCs w:val="18"/>
        </w:rPr>
        <w:t>見えない病気</w:t>
      </w:r>
      <w:r w:rsidRPr="000F027B">
        <w:rPr>
          <w:rFonts w:hint="eastAsia"/>
          <w:sz w:val="18"/>
          <w:szCs w:val="18"/>
        </w:rPr>
        <w:t>：ジャネルは、自分の疲労が、日々の作業の妨げになっていることを、夫が理解していないと知っています。というのも、最も調子がましなのは、夜、彼が家にいる時だからです。そこで、ジャネルは、もし、妊娠を延期したら、夫が理解してくれないかもしれないと心配していました。</w:t>
      </w:r>
    </w:p>
    <w:p w14:paraId="7A3D4350" w14:textId="77777777" w:rsidR="000F027B" w:rsidRPr="000F027B" w:rsidRDefault="000F027B" w:rsidP="000F027B">
      <w:pPr>
        <w:rPr>
          <w:sz w:val="18"/>
          <w:szCs w:val="18"/>
        </w:rPr>
      </w:pPr>
    </w:p>
    <w:p w14:paraId="1B4C5E3C" w14:textId="77777777" w:rsidR="000F027B" w:rsidRPr="000F027B" w:rsidRDefault="000F027B" w:rsidP="000F027B">
      <w:pPr>
        <w:rPr>
          <w:sz w:val="18"/>
          <w:szCs w:val="18"/>
        </w:rPr>
      </w:pPr>
      <w:r w:rsidRPr="000F027B">
        <w:rPr>
          <w:rFonts w:hint="eastAsia"/>
          <w:sz w:val="18"/>
          <w:szCs w:val="18"/>
        </w:rPr>
        <w:t>ジャネルが心配事を夫と分かち合った時、夫が多くのストレスを取り払ってくれたことに気付きました。 彼は、彼女の健康を管理することが一番の優先順位であること、 将来的にもっと子供を産むことはないかもしれないということを悟らせてくれました。この見解から、落ち込んだり、労作後の不調のサイクルに陥る前に、自分自身を取り戻すことができるようになりました。</w:t>
      </w:r>
    </w:p>
    <w:p w14:paraId="5BC7D52C" w14:textId="77777777" w:rsidR="000F027B" w:rsidRDefault="000F027B" w:rsidP="000F027B">
      <w:pPr>
        <w:rPr>
          <w:szCs w:val="21"/>
        </w:rPr>
      </w:pPr>
    </w:p>
    <w:p w14:paraId="1C49EDBA" w14:textId="77777777" w:rsidR="000F027B" w:rsidRDefault="000F027B" w:rsidP="000F027B">
      <w:pPr>
        <w:rPr>
          <w:b/>
          <w:szCs w:val="21"/>
        </w:rPr>
      </w:pPr>
      <w:r w:rsidRPr="004D1C99">
        <w:rPr>
          <w:rFonts w:hint="eastAsia"/>
          <w:b/>
          <w:szCs w:val="21"/>
        </w:rPr>
        <w:t>成功する攻略法を見い出した</w:t>
      </w:r>
      <w:r>
        <w:rPr>
          <w:rFonts w:hint="eastAsia"/>
          <w:b/>
          <w:szCs w:val="21"/>
        </w:rPr>
        <w:t>という実話</w:t>
      </w:r>
    </w:p>
    <w:p w14:paraId="5B31ABE5" w14:textId="77777777" w:rsidR="000F027B" w:rsidRPr="004D1C99" w:rsidRDefault="000F027B" w:rsidP="000F027B">
      <w:pPr>
        <w:rPr>
          <w:b/>
          <w:szCs w:val="21"/>
        </w:rPr>
      </w:pPr>
    </w:p>
    <w:p w14:paraId="1B9C5A4B" w14:textId="77777777" w:rsidR="000F027B" w:rsidRPr="000F027B" w:rsidRDefault="000F027B" w:rsidP="000F027B">
      <w:pPr>
        <w:rPr>
          <w:sz w:val="18"/>
          <w:szCs w:val="18"/>
        </w:rPr>
      </w:pPr>
      <w:r w:rsidRPr="000F027B">
        <w:rPr>
          <w:rFonts w:hint="eastAsia"/>
          <w:sz w:val="18"/>
          <w:szCs w:val="18"/>
        </w:rPr>
        <w:t>ジョンは、10代のME/CFS患者です。 彼は、病気を管理するためにいくつかの効果的な攻略法を配備しています。ここでは、そのうちのいくつかに焦点を当てます。</w:t>
      </w:r>
    </w:p>
    <w:p w14:paraId="5840AA83" w14:textId="77777777" w:rsidR="000F027B" w:rsidRPr="000F027B" w:rsidRDefault="000F027B" w:rsidP="000F027B">
      <w:pPr>
        <w:rPr>
          <w:sz w:val="18"/>
          <w:szCs w:val="18"/>
        </w:rPr>
      </w:pPr>
    </w:p>
    <w:p w14:paraId="43DA576E" w14:textId="77777777" w:rsidR="000F027B" w:rsidRPr="000F027B" w:rsidRDefault="000F027B" w:rsidP="000F027B">
      <w:pPr>
        <w:rPr>
          <w:sz w:val="18"/>
          <w:szCs w:val="18"/>
        </w:rPr>
      </w:pPr>
      <w:r w:rsidRPr="000F027B">
        <w:rPr>
          <w:rFonts w:hint="eastAsia"/>
          <w:b/>
          <w:sz w:val="18"/>
          <w:szCs w:val="18"/>
        </w:rPr>
        <w:t>効果的な支援チーム</w:t>
      </w:r>
      <w:r w:rsidRPr="000F027B">
        <w:rPr>
          <w:rFonts w:hint="eastAsia"/>
          <w:sz w:val="18"/>
          <w:szCs w:val="18"/>
        </w:rPr>
        <w:t>：ジョンには、幸運なことに優秀な支援チームがいます。母親と兄弟が、彼の病態にとても高く順応しており、支援的な環境を与えています。母親は、ジョンの日々の生活を計画し、良い栄養状態を確保し、活動の記録を手伝っています。それ以上に、病気を理解し、それを管理するための優れた導きをジョンに与えています。</w:t>
      </w:r>
    </w:p>
    <w:p w14:paraId="2A58E9C2" w14:textId="77777777" w:rsidR="000F027B" w:rsidRPr="000F027B" w:rsidRDefault="000F027B" w:rsidP="000F027B">
      <w:pPr>
        <w:rPr>
          <w:sz w:val="18"/>
          <w:szCs w:val="18"/>
        </w:rPr>
      </w:pPr>
    </w:p>
    <w:p w14:paraId="300C864D" w14:textId="77777777" w:rsidR="000F027B" w:rsidRPr="000F027B" w:rsidRDefault="000F027B" w:rsidP="000F027B">
      <w:pPr>
        <w:rPr>
          <w:sz w:val="18"/>
          <w:szCs w:val="18"/>
        </w:rPr>
      </w:pPr>
      <w:r w:rsidRPr="000F027B">
        <w:rPr>
          <w:rFonts w:hint="eastAsia"/>
          <w:b/>
          <w:sz w:val="18"/>
          <w:szCs w:val="18"/>
        </w:rPr>
        <w:t>トラッキング（記録）とペーシング</w:t>
      </w:r>
      <w:r w:rsidRPr="000F027B">
        <w:rPr>
          <w:rFonts w:hint="eastAsia"/>
          <w:sz w:val="18"/>
          <w:szCs w:val="18"/>
        </w:rPr>
        <w:t>：ジョンは、バスケットボールをするのが大好きです。時々、ME</w:t>
      </w:r>
      <w:r w:rsidRPr="000F027B">
        <w:rPr>
          <w:sz w:val="18"/>
          <w:szCs w:val="18"/>
        </w:rPr>
        <w:t>/CFS</w:t>
      </w:r>
      <w:r w:rsidRPr="000F027B">
        <w:rPr>
          <w:rFonts w:hint="eastAsia"/>
          <w:sz w:val="18"/>
          <w:szCs w:val="18"/>
        </w:rPr>
        <w:t>のせいで、プレイができませんが、そのことがやり過ぎへの誘惑につながります。 彼の支援チームは、調子がいい時にプレーするように彼を励まし、彼の身体的出力が、限界を超えないようにするために素晴らしい働きを見せています。 彼らは、ジョンの活動時間を測り（現在15分刻み）、それ以上頑張りすぎないように、彼を止めるようにしています。</w:t>
      </w:r>
    </w:p>
    <w:p w14:paraId="6B89151B" w14:textId="77777777" w:rsidR="000F027B" w:rsidRPr="000F027B" w:rsidRDefault="000F027B" w:rsidP="000F027B">
      <w:pPr>
        <w:rPr>
          <w:sz w:val="18"/>
          <w:szCs w:val="18"/>
        </w:rPr>
      </w:pPr>
    </w:p>
    <w:p w14:paraId="04FBA48C" w14:textId="77777777" w:rsidR="000F027B" w:rsidRPr="000F027B" w:rsidRDefault="000F027B" w:rsidP="000F027B">
      <w:pPr>
        <w:rPr>
          <w:sz w:val="18"/>
          <w:szCs w:val="18"/>
        </w:rPr>
      </w:pPr>
      <w:r w:rsidRPr="000F027B">
        <w:rPr>
          <w:rFonts w:hint="eastAsia"/>
          <w:b/>
          <w:sz w:val="18"/>
          <w:szCs w:val="18"/>
        </w:rPr>
        <w:t>感情的な健康を維持する</w:t>
      </w:r>
      <w:r w:rsidRPr="000F027B">
        <w:rPr>
          <w:rFonts w:hint="eastAsia"/>
          <w:sz w:val="18"/>
          <w:szCs w:val="18"/>
        </w:rPr>
        <w:t>：ジョンにとっての幸せは、家族や友人といたり、スポーツ観戦をしたり、バスケットボールをすることです。学校は好きですが、彼の幸福感を維持するために、これらの活動との調整を行っています。ジョンと彼の支援チームは、彼が楽しいと思える活動を積極的に行い、回復に必要な経過を維持しつつ、ジョンがポジティブな見解を維持できるように、楽しい活動が十分できるように心がけています。</w:t>
      </w:r>
    </w:p>
    <w:p w14:paraId="44E44C86" w14:textId="77777777" w:rsidR="000F027B" w:rsidRPr="000F027B" w:rsidRDefault="000F027B" w:rsidP="000F027B">
      <w:pPr>
        <w:rPr>
          <w:sz w:val="18"/>
          <w:szCs w:val="18"/>
        </w:rPr>
      </w:pPr>
    </w:p>
    <w:p w14:paraId="05589D54" w14:textId="3090D537" w:rsidR="000F027B" w:rsidRDefault="000F027B" w:rsidP="000F027B">
      <w:pPr>
        <w:rPr>
          <w:b/>
          <w:color w:val="0070C0"/>
          <w:sz w:val="16"/>
          <w:szCs w:val="16"/>
        </w:rPr>
      </w:pPr>
      <w:r>
        <w:rPr>
          <w:rFonts w:hint="eastAsia"/>
          <w:b/>
          <w:color w:val="0070C0"/>
          <w:sz w:val="16"/>
          <w:szCs w:val="16"/>
        </w:rPr>
        <w:t>＊このツールキットは、Stanford ME/CFS Initiativeが、2017年6月19日に作成、配信したものです。</w:t>
      </w:r>
    </w:p>
    <w:p w14:paraId="2AD00B20" w14:textId="5D7C446B" w:rsidR="00F235EC" w:rsidRDefault="000F027B" w:rsidP="005E3A0C">
      <w:pPr>
        <w:jc w:val="left"/>
        <w:rPr>
          <w:rStyle w:val="a9"/>
          <w:b/>
          <w:sz w:val="16"/>
          <w:szCs w:val="16"/>
        </w:rPr>
      </w:pPr>
      <w:r>
        <w:rPr>
          <w:rFonts w:hint="eastAsia"/>
          <w:b/>
          <w:color w:val="0070C0"/>
          <w:sz w:val="16"/>
          <w:szCs w:val="16"/>
        </w:rPr>
        <w:t>＊日本語への翻訳と日本での使用許可を得ています。（</w:t>
      </w:r>
      <w:r w:rsidR="005E3A0C">
        <w:rPr>
          <w:rFonts w:hint="eastAsia"/>
          <w:b/>
          <w:color w:val="0070C0"/>
          <w:sz w:val="16"/>
          <w:szCs w:val="16"/>
        </w:rPr>
        <w:t>翻訳・配信元：</w:t>
      </w:r>
      <w:r>
        <w:rPr>
          <w:rFonts w:hint="eastAsia"/>
          <w:b/>
          <w:color w:val="0070C0"/>
          <w:sz w:val="16"/>
          <w:szCs w:val="16"/>
        </w:rPr>
        <w:t>マークはうす＆ぷろじぇくと</w:t>
      </w:r>
      <w:r w:rsidR="005E3A0C">
        <w:rPr>
          <w:rFonts w:hint="eastAsia"/>
          <w:b/>
          <w:color w:val="0070C0"/>
          <w:sz w:val="16"/>
          <w:szCs w:val="16"/>
        </w:rPr>
        <w:t xml:space="preserve">　</w:t>
      </w:r>
      <w:hyperlink r:id="rId7" w:history="1">
        <w:r w:rsidR="00F235EC" w:rsidRPr="003C5F82">
          <w:rPr>
            <w:rStyle w:val="a9"/>
            <w:rFonts w:hint="eastAsia"/>
            <w:b/>
            <w:sz w:val="16"/>
            <w:szCs w:val="16"/>
          </w:rPr>
          <w:t>www.markhouse-project</w:t>
        </w:r>
        <w:r w:rsidR="00F235EC" w:rsidRPr="003C5F82">
          <w:rPr>
            <w:rStyle w:val="a9"/>
            <w:b/>
            <w:sz w:val="16"/>
            <w:szCs w:val="16"/>
          </w:rPr>
          <w:t>s.com</w:t>
        </w:r>
      </w:hyperlink>
    </w:p>
    <w:p w14:paraId="40917B18" w14:textId="2D70A35D" w:rsidR="000F027B" w:rsidRPr="000F027B" w:rsidRDefault="005E3A0C" w:rsidP="005E3A0C">
      <w:pPr>
        <w:jc w:val="left"/>
        <w:rPr>
          <w:b/>
          <w:color w:val="0070C0"/>
          <w:sz w:val="16"/>
          <w:szCs w:val="16"/>
        </w:rPr>
      </w:pPr>
      <w:r>
        <w:rPr>
          <w:rFonts w:hint="eastAsia"/>
          <w:b/>
          <w:color w:val="0070C0"/>
          <w:sz w:val="16"/>
          <w:szCs w:val="16"/>
        </w:rPr>
        <w:t>＊</w:t>
      </w:r>
      <w:r w:rsidR="000F027B">
        <w:rPr>
          <w:rFonts w:hint="eastAsia"/>
          <w:b/>
          <w:color w:val="0070C0"/>
          <w:sz w:val="16"/>
          <w:szCs w:val="16"/>
        </w:rPr>
        <w:t>医師とご相談の上、ご使用ください。また、医師資格を持っている方が、患者への使用の際に、文章や内容を一部変更してご使用される場合には、ご一報ください。　連絡先：i</w:t>
      </w:r>
      <w:r w:rsidR="000F027B">
        <w:rPr>
          <w:b/>
          <w:color w:val="0070C0"/>
          <w:sz w:val="16"/>
          <w:szCs w:val="16"/>
        </w:rPr>
        <w:t>nfo@markhouse-projects.com</w:t>
      </w:r>
      <w:bookmarkStart w:id="2" w:name="_GoBack"/>
      <w:bookmarkEnd w:id="2"/>
    </w:p>
    <w:sectPr w:rsidR="000F027B" w:rsidRPr="000F027B" w:rsidSect="00E7667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0EAF6" w14:textId="77777777" w:rsidR="009654D5" w:rsidRDefault="009654D5" w:rsidP="004923F2">
      <w:r>
        <w:separator/>
      </w:r>
    </w:p>
  </w:endnote>
  <w:endnote w:type="continuationSeparator" w:id="0">
    <w:p w14:paraId="3036A826" w14:textId="77777777" w:rsidR="009654D5" w:rsidRDefault="009654D5" w:rsidP="0049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F9902" w14:textId="77777777" w:rsidR="009654D5" w:rsidRDefault="009654D5" w:rsidP="004923F2">
      <w:r>
        <w:separator/>
      </w:r>
    </w:p>
  </w:footnote>
  <w:footnote w:type="continuationSeparator" w:id="0">
    <w:p w14:paraId="22B8D156" w14:textId="77777777" w:rsidR="009654D5" w:rsidRDefault="009654D5" w:rsidP="00492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091C"/>
    <w:multiLevelType w:val="hybridMultilevel"/>
    <w:tmpl w:val="C46E67F4"/>
    <w:lvl w:ilvl="0" w:tplc="339E7D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D1079A"/>
    <w:multiLevelType w:val="hybridMultilevel"/>
    <w:tmpl w:val="7B5CDBD8"/>
    <w:lvl w:ilvl="0" w:tplc="339E7D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FC028C"/>
    <w:multiLevelType w:val="hybridMultilevel"/>
    <w:tmpl w:val="D730F00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2D1C96"/>
    <w:multiLevelType w:val="hybridMultilevel"/>
    <w:tmpl w:val="9BB86BB0"/>
    <w:lvl w:ilvl="0" w:tplc="339E7D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022907"/>
    <w:multiLevelType w:val="hybridMultilevel"/>
    <w:tmpl w:val="F9A497B6"/>
    <w:lvl w:ilvl="0" w:tplc="1F148418">
      <w:start w:val="1"/>
      <w:numFmt w:val="decimalFullWidth"/>
      <w:lvlText w:val="%1）"/>
      <w:lvlJc w:val="left"/>
      <w:pPr>
        <w:ind w:left="432" w:hanging="432"/>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9F2875"/>
    <w:multiLevelType w:val="hybridMultilevel"/>
    <w:tmpl w:val="17E282A0"/>
    <w:lvl w:ilvl="0" w:tplc="339E7D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325F81"/>
    <w:multiLevelType w:val="hybridMultilevel"/>
    <w:tmpl w:val="DE7A86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D5260C"/>
    <w:multiLevelType w:val="hybridMultilevel"/>
    <w:tmpl w:val="B5D2EBAE"/>
    <w:lvl w:ilvl="0" w:tplc="04090003">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23105590"/>
    <w:multiLevelType w:val="hybridMultilevel"/>
    <w:tmpl w:val="7A5A3CB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7E667BC"/>
    <w:multiLevelType w:val="hybridMultilevel"/>
    <w:tmpl w:val="F84406A6"/>
    <w:lvl w:ilvl="0" w:tplc="339E7D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044E3F"/>
    <w:multiLevelType w:val="hybridMultilevel"/>
    <w:tmpl w:val="F9E21C76"/>
    <w:lvl w:ilvl="0" w:tplc="339E7D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C6E395B"/>
    <w:multiLevelType w:val="hybridMultilevel"/>
    <w:tmpl w:val="DAA0BA98"/>
    <w:lvl w:ilvl="0" w:tplc="339E7D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48814BA"/>
    <w:multiLevelType w:val="hybridMultilevel"/>
    <w:tmpl w:val="97229B88"/>
    <w:lvl w:ilvl="0" w:tplc="339E7D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9942C89"/>
    <w:multiLevelType w:val="hybridMultilevel"/>
    <w:tmpl w:val="5E7AFA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C747AFC"/>
    <w:multiLevelType w:val="hybridMultilevel"/>
    <w:tmpl w:val="0F34A9EE"/>
    <w:lvl w:ilvl="0" w:tplc="339E7D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1D709EE"/>
    <w:multiLevelType w:val="hybridMultilevel"/>
    <w:tmpl w:val="0F86F1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47C019F"/>
    <w:multiLevelType w:val="hybridMultilevel"/>
    <w:tmpl w:val="A104BF8E"/>
    <w:lvl w:ilvl="0" w:tplc="339E7D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A295389"/>
    <w:multiLevelType w:val="hybridMultilevel"/>
    <w:tmpl w:val="F39E8FA0"/>
    <w:lvl w:ilvl="0" w:tplc="339E7D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1B67976"/>
    <w:multiLevelType w:val="hybridMultilevel"/>
    <w:tmpl w:val="77D23D2C"/>
    <w:lvl w:ilvl="0" w:tplc="339E7D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795435F"/>
    <w:multiLevelType w:val="hybridMultilevel"/>
    <w:tmpl w:val="867CB37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BBE5366"/>
    <w:multiLevelType w:val="hybridMultilevel"/>
    <w:tmpl w:val="6876DAF4"/>
    <w:lvl w:ilvl="0" w:tplc="04090003">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5D9D0B09"/>
    <w:multiLevelType w:val="hybridMultilevel"/>
    <w:tmpl w:val="1ECA82C8"/>
    <w:lvl w:ilvl="0" w:tplc="04090003">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63015AB6"/>
    <w:multiLevelType w:val="hybridMultilevel"/>
    <w:tmpl w:val="79704F3A"/>
    <w:lvl w:ilvl="0" w:tplc="04090003">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74373FBA"/>
    <w:multiLevelType w:val="hybridMultilevel"/>
    <w:tmpl w:val="292CE2C2"/>
    <w:lvl w:ilvl="0" w:tplc="339E7D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F4A078B"/>
    <w:multiLevelType w:val="hybridMultilevel"/>
    <w:tmpl w:val="9154BBDA"/>
    <w:lvl w:ilvl="0" w:tplc="339E7D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9"/>
  </w:num>
  <w:num w:numId="3">
    <w:abstractNumId w:val="18"/>
  </w:num>
  <w:num w:numId="4">
    <w:abstractNumId w:val="11"/>
  </w:num>
  <w:num w:numId="5">
    <w:abstractNumId w:val="5"/>
  </w:num>
  <w:num w:numId="6">
    <w:abstractNumId w:val="0"/>
  </w:num>
  <w:num w:numId="7">
    <w:abstractNumId w:val="14"/>
  </w:num>
  <w:num w:numId="8">
    <w:abstractNumId w:val="19"/>
  </w:num>
  <w:num w:numId="9">
    <w:abstractNumId w:val="8"/>
  </w:num>
  <w:num w:numId="10">
    <w:abstractNumId w:val="6"/>
  </w:num>
  <w:num w:numId="11">
    <w:abstractNumId w:val="13"/>
  </w:num>
  <w:num w:numId="12">
    <w:abstractNumId w:val="4"/>
  </w:num>
  <w:num w:numId="13">
    <w:abstractNumId w:val="15"/>
  </w:num>
  <w:num w:numId="14">
    <w:abstractNumId w:val="20"/>
  </w:num>
  <w:num w:numId="15">
    <w:abstractNumId w:val="22"/>
  </w:num>
  <w:num w:numId="16">
    <w:abstractNumId w:val="21"/>
  </w:num>
  <w:num w:numId="17">
    <w:abstractNumId w:val="7"/>
  </w:num>
  <w:num w:numId="18">
    <w:abstractNumId w:val="12"/>
  </w:num>
  <w:num w:numId="19">
    <w:abstractNumId w:val="10"/>
  </w:num>
  <w:num w:numId="20">
    <w:abstractNumId w:val="23"/>
  </w:num>
  <w:num w:numId="21">
    <w:abstractNumId w:val="1"/>
  </w:num>
  <w:num w:numId="22">
    <w:abstractNumId w:val="3"/>
  </w:num>
  <w:num w:numId="23">
    <w:abstractNumId w:val="16"/>
  </w:num>
  <w:num w:numId="24">
    <w:abstractNumId w:val="2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678"/>
    <w:rsid w:val="00007A48"/>
    <w:rsid w:val="00012B62"/>
    <w:rsid w:val="00012B92"/>
    <w:rsid w:val="0002012C"/>
    <w:rsid w:val="00020DE4"/>
    <w:rsid w:val="000335E0"/>
    <w:rsid w:val="00033966"/>
    <w:rsid w:val="000412AD"/>
    <w:rsid w:val="00041C0D"/>
    <w:rsid w:val="00041F7C"/>
    <w:rsid w:val="000431C1"/>
    <w:rsid w:val="00051258"/>
    <w:rsid w:val="00051EBF"/>
    <w:rsid w:val="000537DC"/>
    <w:rsid w:val="00053988"/>
    <w:rsid w:val="00061EF9"/>
    <w:rsid w:val="00067434"/>
    <w:rsid w:val="00070DC7"/>
    <w:rsid w:val="0007308E"/>
    <w:rsid w:val="00076902"/>
    <w:rsid w:val="00090AFE"/>
    <w:rsid w:val="000A0E6C"/>
    <w:rsid w:val="000A2389"/>
    <w:rsid w:val="000A2652"/>
    <w:rsid w:val="000A7787"/>
    <w:rsid w:val="000B1107"/>
    <w:rsid w:val="000B2DB2"/>
    <w:rsid w:val="000B6EEF"/>
    <w:rsid w:val="000D2352"/>
    <w:rsid w:val="000D4606"/>
    <w:rsid w:val="000E11C1"/>
    <w:rsid w:val="000F027B"/>
    <w:rsid w:val="00110B32"/>
    <w:rsid w:val="0011119A"/>
    <w:rsid w:val="0011254A"/>
    <w:rsid w:val="00115FA7"/>
    <w:rsid w:val="00120200"/>
    <w:rsid w:val="00121D35"/>
    <w:rsid w:val="00123046"/>
    <w:rsid w:val="00126FA4"/>
    <w:rsid w:val="0013425B"/>
    <w:rsid w:val="001436E8"/>
    <w:rsid w:val="0015568D"/>
    <w:rsid w:val="0016570F"/>
    <w:rsid w:val="00171DC0"/>
    <w:rsid w:val="00173DC4"/>
    <w:rsid w:val="001819AC"/>
    <w:rsid w:val="00185B4F"/>
    <w:rsid w:val="00190D90"/>
    <w:rsid w:val="001A1203"/>
    <w:rsid w:val="001A3F18"/>
    <w:rsid w:val="001A519B"/>
    <w:rsid w:val="001A7440"/>
    <w:rsid w:val="001B43E3"/>
    <w:rsid w:val="001B6EBF"/>
    <w:rsid w:val="001C0FC4"/>
    <w:rsid w:val="001D0451"/>
    <w:rsid w:val="001D1171"/>
    <w:rsid w:val="001D31CE"/>
    <w:rsid w:val="001D615D"/>
    <w:rsid w:val="001E2DD1"/>
    <w:rsid w:val="001E5C66"/>
    <w:rsid w:val="001F3161"/>
    <w:rsid w:val="00207337"/>
    <w:rsid w:val="0021014D"/>
    <w:rsid w:val="002124F5"/>
    <w:rsid w:val="002133A2"/>
    <w:rsid w:val="00215E6F"/>
    <w:rsid w:val="002176F6"/>
    <w:rsid w:val="00217C27"/>
    <w:rsid w:val="00227102"/>
    <w:rsid w:val="002316EC"/>
    <w:rsid w:val="0023573C"/>
    <w:rsid w:val="002377A0"/>
    <w:rsid w:val="00254A6D"/>
    <w:rsid w:val="00257A6D"/>
    <w:rsid w:val="00262F6D"/>
    <w:rsid w:val="0026643C"/>
    <w:rsid w:val="00267872"/>
    <w:rsid w:val="00272738"/>
    <w:rsid w:val="002745C5"/>
    <w:rsid w:val="00274C39"/>
    <w:rsid w:val="0027517F"/>
    <w:rsid w:val="002770A3"/>
    <w:rsid w:val="00285068"/>
    <w:rsid w:val="00297308"/>
    <w:rsid w:val="002A16EE"/>
    <w:rsid w:val="002A7C6C"/>
    <w:rsid w:val="002C56B8"/>
    <w:rsid w:val="002D2643"/>
    <w:rsid w:val="002E1675"/>
    <w:rsid w:val="002E6F60"/>
    <w:rsid w:val="0030748C"/>
    <w:rsid w:val="00315A49"/>
    <w:rsid w:val="003223A8"/>
    <w:rsid w:val="003273A6"/>
    <w:rsid w:val="00334A52"/>
    <w:rsid w:val="00345321"/>
    <w:rsid w:val="00345EF5"/>
    <w:rsid w:val="003547AF"/>
    <w:rsid w:val="00361B4F"/>
    <w:rsid w:val="00365AAF"/>
    <w:rsid w:val="003806F3"/>
    <w:rsid w:val="00381DD2"/>
    <w:rsid w:val="00385B99"/>
    <w:rsid w:val="003901B3"/>
    <w:rsid w:val="003927A1"/>
    <w:rsid w:val="003B3962"/>
    <w:rsid w:val="003B694E"/>
    <w:rsid w:val="003C2BC2"/>
    <w:rsid w:val="003C5C7A"/>
    <w:rsid w:val="003D24C4"/>
    <w:rsid w:val="003E2B09"/>
    <w:rsid w:val="00406061"/>
    <w:rsid w:val="004071E5"/>
    <w:rsid w:val="004222C8"/>
    <w:rsid w:val="0043223F"/>
    <w:rsid w:val="00432572"/>
    <w:rsid w:val="00455131"/>
    <w:rsid w:val="00455E2A"/>
    <w:rsid w:val="00457A07"/>
    <w:rsid w:val="00463AD3"/>
    <w:rsid w:val="00473173"/>
    <w:rsid w:val="00482E0D"/>
    <w:rsid w:val="00490220"/>
    <w:rsid w:val="004913B4"/>
    <w:rsid w:val="004923F2"/>
    <w:rsid w:val="004967B8"/>
    <w:rsid w:val="00497390"/>
    <w:rsid w:val="004A2D7D"/>
    <w:rsid w:val="004A7724"/>
    <w:rsid w:val="004B6932"/>
    <w:rsid w:val="004C0B73"/>
    <w:rsid w:val="004C1025"/>
    <w:rsid w:val="004D1C99"/>
    <w:rsid w:val="004D1CD5"/>
    <w:rsid w:val="004E4F22"/>
    <w:rsid w:val="004E6178"/>
    <w:rsid w:val="004E620A"/>
    <w:rsid w:val="004F4599"/>
    <w:rsid w:val="004F490B"/>
    <w:rsid w:val="004F4C76"/>
    <w:rsid w:val="004F556A"/>
    <w:rsid w:val="0050319C"/>
    <w:rsid w:val="00503E68"/>
    <w:rsid w:val="00506216"/>
    <w:rsid w:val="00513DF3"/>
    <w:rsid w:val="00520962"/>
    <w:rsid w:val="005262AD"/>
    <w:rsid w:val="00542F7E"/>
    <w:rsid w:val="0054718E"/>
    <w:rsid w:val="00555C92"/>
    <w:rsid w:val="00565E07"/>
    <w:rsid w:val="0058204A"/>
    <w:rsid w:val="0059079A"/>
    <w:rsid w:val="005A2EF2"/>
    <w:rsid w:val="005B575C"/>
    <w:rsid w:val="005B7196"/>
    <w:rsid w:val="005C3937"/>
    <w:rsid w:val="005C4AAD"/>
    <w:rsid w:val="005C5EBB"/>
    <w:rsid w:val="005D0A70"/>
    <w:rsid w:val="005D19A6"/>
    <w:rsid w:val="005D23AA"/>
    <w:rsid w:val="005E1833"/>
    <w:rsid w:val="005E1CB5"/>
    <w:rsid w:val="005E3A0C"/>
    <w:rsid w:val="005E5060"/>
    <w:rsid w:val="005E6967"/>
    <w:rsid w:val="005E74F2"/>
    <w:rsid w:val="005F0DBD"/>
    <w:rsid w:val="00600407"/>
    <w:rsid w:val="00603B22"/>
    <w:rsid w:val="00606866"/>
    <w:rsid w:val="00614EA3"/>
    <w:rsid w:val="006277AF"/>
    <w:rsid w:val="00641C91"/>
    <w:rsid w:val="00643019"/>
    <w:rsid w:val="006433DD"/>
    <w:rsid w:val="0064653B"/>
    <w:rsid w:val="0065575B"/>
    <w:rsid w:val="00662722"/>
    <w:rsid w:val="00672CE2"/>
    <w:rsid w:val="00675903"/>
    <w:rsid w:val="00691E01"/>
    <w:rsid w:val="00697783"/>
    <w:rsid w:val="006A3186"/>
    <w:rsid w:val="006A5887"/>
    <w:rsid w:val="006B5952"/>
    <w:rsid w:val="006B7A37"/>
    <w:rsid w:val="006C4252"/>
    <w:rsid w:val="006C78DF"/>
    <w:rsid w:val="006D1AA4"/>
    <w:rsid w:val="006D3117"/>
    <w:rsid w:val="006D44C0"/>
    <w:rsid w:val="006E22EE"/>
    <w:rsid w:val="006E7FD4"/>
    <w:rsid w:val="007021BE"/>
    <w:rsid w:val="0070301D"/>
    <w:rsid w:val="00711E10"/>
    <w:rsid w:val="0071204C"/>
    <w:rsid w:val="00713B76"/>
    <w:rsid w:val="0072285E"/>
    <w:rsid w:val="007231EA"/>
    <w:rsid w:val="0072534E"/>
    <w:rsid w:val="00727576"/>
    <w:rsid w:val="00733B70"/>
    <w:rsid w:val="007354AE"/>
    <w:rsid w:val="007420BA"/>
    <w:rsid w:val="00742F84"/>
    <w:rsid w:val="0074314F"/>
    <w:rsid w:val="00743260"/>
    <w:rsid w:val="007503AF"/>
    <w:rsid w:val="00751737"/>
    <w:rsid w:val="00751FE0"/>
    <w:rsid w:val="00753787"/>
    <w:rsid w:val="00753876"/>
    <w:rsid w:val="00761377"/>
    <w:rsid w:val="00762EEF"/>
    <w:rsid w:val="00766F67"/>
    <w:rsid w:val="00774975"/>
    <w:rsid w:val="0078047F"/>
    <w:rsid w:val="00780C7B"/>
    <w:rsid w:val="00782BD9"/>
    <w:rsid w:val="00791EE0"/>
    <w:rsid w:val="007941A0"/>
    <w:rsid w:val="00794E90"/>
    <w:rsid w:val="007A15FA"/>
    <w:rsid w:val="007A2ADB"/>
    <w:rsid w:val="007A5BC1"/>
    <w:rsid w:val="007A5BF5"/>
    <w:rsid w:val="007B1B89"/>
    <w:rsid w:val="007B2D28"/>
    <w:rsid w:val="007B30D5"/>
    <w:rsid w:val="007B6A3C"/>
    <w:rsid w:val="007E27C7"/>
    <w:rsid w:val="007E5112"/>
    <w:rsid w:val="007E761E"/>
    <w:rsid w:val="007F7AC7"/>
    <w:rsid w:val="008076E1"/>
    <w:rsid w:val="00811F85"/>
    <w:rsid w:val="008137F2"/>
    <w:rsid w:val="0081627F"/>
    <w:rsid w:val="00817A19"/>
    <w:rsid w:val="00817A6A"/>
    <w:rsid w:val="00821438"/>
    <w:rsid w:val="00821465"/>
    <w:rsid w:val="008233FC"/>
    <w:rsid w:val="00831917"/>
    <w:rsid w:val="00837693"/>
    <w:rsid w:val="00837DFB"/>
    <w:rsid w:val="0084460A"/>
    <w:rsid w:val="00846C9E"/>
    <w:rsid w:val="00862A15"/>
    <w:rsid w:val="00865152"/>
    <w:rsid w:val="008664CA"/>
    <w:rsid w:val="00867A9B"/>
    <w:rsid w:val="00867F72"/>
    <w:rsid w:val="00871661"/>
    <w:rsid w:val="008723F1"/>
    <w:rsid w:val="00882FFE"/>
    <w:rsid w:val="00891EEE"/>
    <w:rsid w:val="008A2D0B"/>
    <w:rsid w:val="008A38C4"/>
    <w:rsid w:val="008A5513"/>
    <w:rsid w:val="008B01A9"/>
    <w:rsid w:val="008C27A3"/>
    <w:rsid w:val="008C6003"/>
    <w:rsid w:val="008C660F"/>
    <w:rsid w:val="008D15A0"/>
    <w:rsid w:val="008D214B"/>
    <w:rsid w:val="008E5028"/>
    <w:rsid w:val="008E7CD6"/>
    <w:rsid w:val="008E7DEE"/>
    <w:rsid w:val="008F2306"/>
    <w:rsid w:val="008F5AFC"/>
    <w:rsid w:val="008F607B"/>
    <w:rsid w:val="0090639D"/>
    <w:rsid w:val="00912F49"/>
    <w:rsid w:val="00927988"/>
    <w:rsid w:val="00931A7D"/>
    <w:rsid w:val="00934774"/>
    <w:rsid w:val="00944A07"/>
    <w:rsid w:val="0095210B"/>
    <w:rsid w:val="00963946"/>
    <w:rsid w:val="009654D5"/>
    <w:rsid w:val="00967923"/>
    <w:rsid w:val="009700A8"/>
    <w:rsid w:val="009713CF"/>
    <w:rsid w:val="00976636"/>
    <w:rsid w:val="0098195A"/>
    <w:rsid w:val="009A387D"/>
    <w:rsid w:val="009B3D63"/>
    <w:rsid w:val="009C46CB"/>
    <w:rsid w:val="009C77DB"/>
    <w:rsid w:val="009D731A"/>
    <w:rsid w:val="009E030A"/>
    <w:rsid w:val="009E1DB1"/>
    <w:rsid w:val="009E6868"/>
    <w:rsid w:val="009E7D47"/>
    <w:rsid w:val="00A00A51"/>
    <w:rsid w:val="00A00D4E"/>
    <w:rsid w:val="00A01A69"/>
    <w:rsid w:val="00A0532E"/>
    <w:rsid w:val="00A07041"/>
    <w:rsid w:val="00A2092A"/>
    <w:rsid w:val="00A2787E"/>
    <w:rsid w:val="00A333EC"/>
    <w:rsid w:val="00A402B4"/>
    <w:rsid w:val="00A44AFE"/>
    <w:rsid w:val="00A51A0C"/>
    <w:rsid w:val="00A565D6"/>
    <w:rsid w:val="00A61255"/>
    <w:rsid w:val="00A63074"/>
    <w:rsid w:val="00A6339C"/>
    <w:rsid w:val="00A67AE0"/>
    <w:rsid w:val="00A713A7"/>
    <w:rsid w:val="00A72149"/>
    <w:rsid w:val="00A76355"/>
    <w:rsid w:val="00A76628"/>
    <w:rsid w:val="00A8770F"/>
    <w:rsid w:val="00A94932"/>
    <w:rsid w:val="00AB6300"/>
    <w:rsid w:val="00AB6693"/>
    <w:rsid w:val="00AB7221"/>
    <w:rsid w:val="00AD5A04"/>
    <w:rsid w:val="00B0387C"/>
    <w:rsid w:val="00B067E7"/>
    <w:rsid w:val="00B1008B"/>
    <w:rsid w:val="00B3465A"/>
    <w:rsid w:val="00B74004"/>
    <w:rsid w:val="00B810EF"/>
    <w:rsid w:val="00B84795"/>
    <w:rsid w:val="00B86FB6"/>
    <w:rsid w:val="00B915CA"/>
    <w:rsid w:val="00B92823"/>
    <w:rsid w:val="00B92C94"/>
    <w:rsid w:val="00BA7864"/>
    <w:rsid w:val="00BB1A6F"/>
    <w:rsid w:val="00BB1DC1"/>
    <w:rsid w:val="00BB7AE8"/>
    <w:rsid w:val="00BC39B7"/>
    <w:rsid w:val="00BD43E3"/>
    <w:rsid w:val="00BE17E3"/>
    <w:rsid w:val="00BE53C7"/>
    <w:rsid w:val="00BE74D8"/>
    <w:rsid w:val="00BF0880"/>
    <w:rsid w:val="00BF3793"/>
    <w:rsid w:val="00BF3843"/>
    <w:rsid w:val="00C11CB0"/>
    <w:rsid w:val="00C16040"/>
    <w:rsid w:val="00C207A0"/>
    <w:rsid w:val="00C22AB0"/>
    <w:rsid w:val="00C37393"/>
    <w:rsid w:val="00C43D02"/>
    <w:rsid w:val="00C47B4D"/>
    <w:rsid w:val="00C53ABC"/>
    <w:rsid w:val="00C56AA1"/>
    <w:rsid w:val="00C61971"/>
    <w:rsid w:val="00C66358"/>
    <w:rsid w:val="00C83419"/>
    <w:rsid w:val="00C86A17"/>
    <w:rsid w:val="00CA1E66"/>
    <w:rsid w:val="00CA24E6"/>
    <w:rsid w:val="00CA3022"/>
    <w:rsid w:val="00CB07EF"/>
    <w:rsid w:val="00CB76A9"/>
    <w:rsid w:val="00CC0022"/>
    <w:rsid w:val="00CC04E5"/>
    <w:rsid w:val="00CC1E3F"/>
    <w:rsid w:val="00CD623D"/>
    <w:rsid w:val="00CD7B97"/>
    <w:rsid w:val="00CE2C8B"/>
    <w:rsid w:val="00CE6FFD"/>
    <w:rsid w:val="00CF478A"/>
    <w:rsid w:val="00CF4BCA"/>
    <w:rsid w:val="00D00CD7"/>
    <w:rsid w:val="00D14F4A"/>
    <w:rsid w:val="00D22CD6"/>
    <w:rsid w:val="00D24DFC"/>
    <w:rsid w:val="00D25C45"/>
    <w:rsid w:val="00D526E3"/>
    <w:rsid w:val="00D53DA3"/>
    <w:rsid w:val="00D56CDD"/>
    <w:rsid w:val="00D576A0"/>
    <w:rsid w:val="00D57DD6"/>
    <w:rsid w:val="00D6660E"/>
    <w:rsid w:val="00D725A3"/>
    <w:rsid w:val="00D81CF1"/>
    <w:rsid w:val="00D85336"/>
    <w:rsid w:val="00D93834"/>
    <w:rsid w:val="00D9565C"/>
    <w:rsid w:val="00D9707C"/>
    <w:rsid w:val="00DA0A6C"/>
    <w:rsid w:val="00DA47F0"/>
    <w:rsid w:val="00DC0DEC"/>
    <w:rsid w:val="00DC3F29"/>
    <w:rsid w:val="00DC711B"/>
    <w:rsid w:val="00DD3FBA"/>
    <w:rsid w:val="00DD74A2"/>
    <w:rsid w:val="00DD7D71"/>
    <w:rsid w:val="00DE2B5E"/>
    <w:rsid w:val="00E06F1B"/>
    <w:rsid w:val="00E07D34"/>
    <w:rsid w:val="00E131B3"/>
    <w:rsid w:val="00E147E1"/>
    <w:rsid w:val="00E22374"/>
    <w:rsid w:val="00E23156"/>
    <w:rsid w:val="00E26D33"/>
    <w:rsid w:val="00E3474F"/>
    <w:rsid w:val="00E34AB3"/>
    <w:rsid w:val="00E36A99"/>
    <w:rsid w:val="00E60F39"/>
    <w:rsid w:val="00E66AD1"/>
    <w:rsid w:val="00E70FBB"/>
    <w:rsid w:val="00E765E3"/>
    <w:rsid w:val="00E76678"/>
    <w:rsid w:val="00EA3A42"/>
    <w:rsid w:val="00EC4257"/>
    <w:rsid w:val="00EC4B31"/>
    <w:rsid w:val="00ED7FA7"/>
    <w:rsid w:val="00EF1CF7"/>
    <w:rsid w:val="00EF75FF"/>
    <w:rsid w:val="00F015F4"/>
    <w:rsid w:val="00F0594C"/>
    <w:rsid w:val="00F06568"/>
    <w:rsid w:val="00F1558F"/>
    <w:rsid w:val="00F235EC"/>
    <w:rsid w:val="00F2643B"/>
    <w:rsid w:val="00F321BB"/>
    <w:rsid w:val="00F41EB1"/>
    <w:rsid w:val="00F44F23"/>
    <w:rsid w:val="00F503BD"/>
    <w:rsid w:val="00F663AD"/>
    <w:rsid w:val="00F6749C"/>
    <w:rsid w:val="00F716C0"/>
    <w:rsid w:val="00F82841"/>
    <w:rsid w:val="00F84156"/>
    <w:rsid w:val="00F852C1"/>
    <w:rsid w:val="00F90ED7"/>
    <w:rsid w:val="00F94E16"/>
    <w:rsid w:val="00F97E11"/>
    <w:rsid w:val="00FA54F4"/>
    <w:rsid w:val="00FB1C5E"/>
    <w:rsid w:val="00FB682D"/>
    <w:rsid w:val="00FB6A0F"/>
    <w:rsid w:val="00FC63D0"/>
    <w:rsid w:val="00FC64BC"/>
    <w:rsid w:val="00FD2AD5"/>
    <w:rsid w:val="00FD396E"/>
    <w:rsid w:val="00FD6FD2"/>
    <w:rsid w:val="00FF13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5F82BF"/>
  <w15:chartTrackingRefBased/>
  <w15:docId w15:val="{5CD29330-3824-4A63-ACAA-218AE091F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678"/>
    <w:pPr>
      <w:ind w:leftChars="400" w:left="840"/>
    </w:pPr>
  </w:style>
  <w:style w:type="table" w:styleId="a4">
    <w:name w:val="Table Grid"/>
    <w:basedOn w:val="a1"/>
    <w:uiPriority w:val="39"/>
    <w:rsid w:val="00E76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Grid Table 1 Light Accent 4"/>
    <w:basedOn w:val="a1"/>
    <w:uiPriority w:val="46"/>
    <w:rsid w:val="00482E0D"/>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2">
    <w:name w:val="Plain Table 2"/>
    <w:basedOn w:val="a1"/>
    <w:uiPriority w:val="42"/>
    <w:rsid w:val="003806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5">
    <w:name w:val="header"/>
    <w:basedOn w:val="a"/>
    <w:link w:val="a6"/>
    <w:uiPriority w:val="99"/>
    <w:unhideWhenUsed/>
    <w:rsid w:val="004923F2"/>
    <w:pPr>
      <w:tabs>
        <w:tab w:val="center" w:pos="4252"/>
        <w:tab w:val="right" w:pos="8504"/>
      </w:tabs>
      <w:snapToGrid w:val="0"/>
    </w:pPr>
  </w:style>
  <w:style w:type="character" w:customStyle="1" w:styleId="a6">
    <w:name w:val="ヘッダー (文字)"/>
    <w:basedOn w:val="a0"/>
    <w:link w:val="a5"/>
    <w:uiPriority w:val="99"/>
    <w:rsid w:val="004923F2"/>
  </w:style>
  <w:style w:type="paragraph" w:styleId="a7">
    <w:name w:val="footer"/>
    <w:basedOn w:val="a"/>
    <w:link w:val="a8"/>
    <w:uiPriority w:val="99"/>
    <w:unhideWhenUsed/>
    <w:rsid w:val="004923F2"/>
    <w:pPr>
      <w:tabs>
        <w:tab w:val="center" w:pos="4252"/>
        <w:tab w:val="right" w:pos="8504"/>
      </w:tabs>
      <w:snapToGrid w:val="0"/>
    </w:pPr>
  </w:style>
  <w:style w:type="character" w:customStyle="1" w:styleId="a8">
    <w:name w:val="フッター (文字)"/>
    <w:basedOn w:val="a0"/>
    <w:link w:val="a7"/>
    <w:uiPriority w:val="99"/>
    <w:rsid w:val="004923F2"/>
  </w:style>
  <w:style w:type="character" w:styleId="a9">
    <w:name w:val="Hyperlink"/>
    <w:basedOn w:val="a0"/>
    <w:uiPriority w:val="99"/>
    <w:unhideWhenUsed/>
    <w:rsid w:val="00CC04E5"/>
    <w:rPr>
      <w:color w:val="0563C1" w:themeColor="hyperlink"/>
      <w:u w:val="single"/>
    </w:rPr>
  </w:style>
  <w:style w:type="character" w:styleId="aa">
    <w:name w:val="Unresolved Mention"/>
    <w:basedOn w:val="a0"/>
    <w:uiPriority w:val="99"/>
    <w:semiHidden/>
    <w:unhideWhenUsed/>
    <w:rsid w:val="00CC0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khouse-projec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TotalTime>
  <Pages>12</Pages>
  <Words>1667</Words>
  <Characters>9507</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Masako</dc:creator>
  <cp:keywords/>
  <dc:description/>
  <cp:lastModifiedBy>Mark Masako</cp:lastModifiedBy>
  <cp:revision>9</cp:revision>
  <dcterms:created xsi:type="dcterms:W3CDTF">2019-04-16T06:36:00Z</dcterms:created>
  <dcterms:modified xsi:type="dcterms:W3CDTF">2019-05-07T02:28:00Z</dcterms:modified>
</cp:coreProperties>
</file>